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06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271"/>
        <w:gridCol w:w="1550"/>
        <w:gridCol w:w="1680"/>
        <w:gridCol w:w="1109"/>
        <w:gridCol w:w="1132"/>
        <w:gridCol w:w="1125"/>
        <w:gridCol w:w="1200"/>
      </w:tblGrid>
      <w:tr w:rsidR="00FC73B9" w:rsidRPr="00124472" w:rsidTr="00AC359E">
        <w:tc>
          <w:tcPr>
            <w:tcW w:w="9067" w:type="dxa"/>
            <w:gridSpan w:val="7"/>
            <w:shd w:val="clear" w:color="auto" w:fill="92D050"/>
          </w:tcPr>
          <w:p w:rsidR="00FC73B9" w:rsidRPr="00124472" w:rsidRDefault="00FC73B9" w:rsidP="00AC359E">
            <w:pPr>
              <w:spacing w:before="120" w:after="120" w:line="276" w:lineRule="auto"/>
              <w:rPr>
                <w:rFonts w:cstheme="minorHAnsi"/>
                <w:b/>
                <w:sz w:val="24"/>
                <w:szCs w:val="24"/>
              </w:rPr>
            </w:pPr>
            <w:r w:rsidRPr="00124472">
              <w:rPr>
                <w:rFonts w:cstheme="minorHAnsi"/>
                <w:b/>
                <w:sz w:val="24"/>
                <w:szCs w:val="24"/>
              </w:rPr>
              <w:t>OGÓLNE INFORMACJE DOTYCZĄCE PROJEKTU</w:t>
            </w:r>
          </w:p>
        </w:tc>
      </w:tr>
      <w:tr w:rsidR="008036F3" w:rsidRPr="00124472" w:rsidTr="00AC359E">
        <w:tc>
          <w:tcPr>
            <w:tcW w:w="2825" w:type="dxa"/>
            <w:gridSpan w:val="2"/>
            <w:shd w:val="clear" w:color="auto" w:fill="E2EFD9" w:themeFill="accent6" w:themeFillTint="33"/>
          </w:tcPr>
          <w:p w:rsidR="008036F3" w:rsidRPr="00124472" w:rsidRDefault="00FC73B9" w:rsidP="00124472">
            <w:pPr>
              <w:spacing w:before="120" w:after="120" w:line="276" w:lineRule="auto"/>
              <w:rPr>
                <w:rFonts w:cstheme="minorHAnsi"/>
                <w:sz w:val="24"/>
                <w:szCs w:val="24"/>
              </w:rPr>
            </w:pPr>
            <w:r w:rsidRPr="00124472">
              <w:rPr>
                <w:rFonts w:cstheme="minorHAnsi"/>
                <w:sz w:val="24"/>
                <w:szCs w:val="24"/>
              </w:rPr>
              <w:t>Nazwa projektu:</w:t>
            </w:r>
          </w:p>
        </w:tc>
        <w:tc>
          <w:tcPr>
            <w:tcW w:w="6242" w:type="dxa"/>
            <w:gridSpan w:val="5"/>
          </w:tcPr>
          <w:p w:rsidR="008036F3" w:rsidRPr="00124472" w:rsidRDefault="00182AF4" w:rsidP="00124472">
            <w:pPr>
              <w:spacing w:before="120" w:after="120" w:line="276" w:lineRule="auto"/>
              <w:rPr>
                <w:rFonts w:cstheme="minorHAnsi"/>
                <w:sz w:val="24"/>
                <w:szCs w:val="24"/>
              </w:rPr>
            </w:pPr>
            <w:r w:rsidRPr="00124472">
              <w:rPr>
                <w:rFonts w:cstheme="minorHAnsi"/>
                <w:sz w:val="24"/>
                <w:szCs w:val="24"/>
              </w:rPr>
              <w:t>Promocja Parków Narodowych jako marki</w:t>
            </w:r>
          </w:p>
        </w:tc>
      </w:tr>
      <w:tr w:rsidR="008036F3" w:rsidRPr="00124472" w:rsidTr="00AC359E">
        <w:tc>
          <w:tcPr>
            <w:tcW w:w="2825" w:type="dxa"/>
            <w:gridSpan w:val="2"/>
            <w:shd w:val="clear" w:color="auto" w:fill="E2EFD9" w:themeFill="accent6" w:themeFillTint="33"/>
          </w:tcPr>
          <w:p w:rsidR="008036F3" w:rsidRPr="00124472" w:rsidRDefault="00FC73B9" w:rsidP="00124472">
            <w:pPr>
              <w:spacing w:before="120" w:after="120" w:line="276" w:lineRule="auto"/>
              <w:rPr>
                <w:rFonts w:cstheme="minorHAnsi"/>
                <w:sz w:val="24"/>
                <w:szCs w:val="24"/>
              </w:rPr>
            </w:pPr>
            <w:r w:rsidRPr="00124472">
              <w:rPr>
                <w:rFonts w:cstheme="minorHAnsi"/>
                <w:sz w:val="24"/>
                <w:szCs w:val="24"/>
              </w:rPr>
              <w:t>Beneficjent:</w:t>
            </w:r>
          </w:p>
        </w:tc>
        <w:tc>
          <w:tcPr>
            <w:tcW w:w="6242" w:type="dxa"/>
            <w:gridSpan w:val="5"/>
          </w:tcPr>
          <w:p w:rsidR="008036F3" w:rsidRPr="00124472" w:rsidRDefault="00124472" w:rsidP="00124472">
            <w:pPr>
              <w:spacing w:before="120" w:after="120" w:line="276" w:lineRule="auto"/>
              <w:rPr>
                <w:rFonts w:cstheme="minorHAnsi"/>
                <w:sz w:val="24"/>
                <w:szCs w:val="24"/>
              </w:rPr>
            </w:pPr>
            <w:r w:rsidRPr="00124472">
              <w:rPr>
                <w:rFonts w:cstheme="minorHAnsi"/>
                <w:sz w:val="24"/>
                <w:szCs w:val="24"/>
              </w:rPr>
              <w:t>Ministerstwo Środowiska</w:t>
            </w:r>
          </w:p>
        </w:tc>
      </w:tr>
      <w:tr w:rsidR="008036F3" w:rsidRPr="00124472" w:rsidTr="00AC359E">
        <w:tc>
          <w:tcPr>
            <w:tcW w:w="2825" w:type="dxa"/>
            <w:gridSpan w:val="2"/>
            <w:shd w:val="clear" w:color="auto" w:fill="E2EFD9" w:themeFill="accent6" w:themeFillTint="33"/>
          </w:tcPr>
          <w:p w:rsidR="008036F3" w:rsidRPr="00124472" w:rsidRDefault="00FC73B9" w:rsidP="00124472">
            <w:pPr>
              <w:spacing w:before="120" w:after="120" w:line="276" w:lineRule="auto"/>
              <w:rPr>
                <w:rFonts w:cstheme="minorHAnsi"/>
                <w:sz w:val="24"/>
                <w:szCs w:val="24"/>
              </w:rPr>
            </w:pPr>
            <w:r w:rsidRPr="00124472">
              <w:rPr>
                <w:rFonts w:cstheme="minorHAnsi"/>
                <w:sz w:val="24"/>
                <w:szCs w:val="24"/>
              </w:rPr>
              <w:t>Wartość projektu ogółem:</w:t>
            </w:r>
          </w:p>
        </w:tc>
        <w:tc>
          <w:tcPr>
            <w:tcW w:w="6242" w:type="dxa"/>
            <w:gridSpan w:val="5"/>
          </w:tcPr>
          <w:p w:rsidR="008036F3" w:rsidRPr="00124472" w:rsidRDefault="00D94091" w:rsidP="00124472">
            <w:pPr>
              <w:spacing w:before="120" w:after="120" w:line="276" w:lineRule="auto"/>
              <w:rPr>
                <w:rFonts w:cstheme="minorHAnsi"/>
                <w:sz w:val="24"/>
                <w:szCs w:val="24"/>
              </w:rPr>
            </w:pPr>
            <w:r w:rsidRPr="00124472">
              <w:rPr>
                <w:rFonts w:cstheme="minorHAnsi"/>
                <w:sz w:val="24"/>
                <w:szCs w:val="24"/>
              </w:rPr>
              <w:t>5 </w:t>
            </w:r>
            <w:r w:rsidR="00182AF4" w:rsidRPr="00124472">
              <w:rPr>
                <w:rFonts w:cstheme="minorHAnsi"/>
                <w:sz w:val="24"/>
                <w:szCs w:val="24"/>
              </w:rPr>
              <w:t>600</w:t>
            </w:r>
            <w:r w:rsidRPr="00124472">
              <w:rPr>
                <w:rFonts w:cstheme="minorHAnsi"/>
                <w:sz w:val="24"/>
                <w:szCs w:val="24"/>
              </w:rPr>
              <w:t xml:space="preserve"> </w:t>
            </w:r>
            <w:r w:rsidR="00182AF4" w:rsidRPr="00124472">
              <w:rPr>
                <w:rFonts w:cstheme="minorHAnsi"/>
                <w:sz w:val="24"/>
                <w:szCs w:val="24"/>
              </w:rPr>
              <w:t>000</w:t>
            </w:r>
            <w:r w:rsidR="009B30BA" w:rsidRPr="00124472">
              <w:rPr>
                <w:rFonts w:cstheme="minorHAnsi"/>
                <w:sz w:val="24"/>
                <w:szCs w:val="24"/>
              </w:rPr>
              <w:t xml:space="preserve"> PLN</w:t>
            </w:r>
          </w:p>
        </w:tc>
      </w:tr>
      <w:tr w:rsidR="008036F3" w:rsidRPr="00124472" w:rsidTr="00AC359E">
        <w:tc>
          <w:tcPr>
            <w:tcW w:w="2825" w:type="dxa"/>
            <w:gridSpan w:val="2"/>
            <w:shd w:val="clear" w:color="auto" w:fill="E2EFD9" w:themeFill="accent6" w:themeFillTint="33"/>
          </w:tcPr>
          <w:p w:rsidR="008036F3" w:rsidRPr="00124472" w:rsidRDefault="00FC73B9" w:rsidP="00124472">
            <w:pPr>
              <w:spacing w:before="120" w:after="120" w:line="276" w:lineRule="auto"/>
              <w:rPr>
                <w:rFonts w:cstheme="minorHAnsi"/>
                <w:sz w:val="24"/>
                <w:szCs w:val="24"/>
              </w:rPr>
            </w:pPr>
            <w:r w:rsidRPr="00124472">
              <w:rPr>
                <w:rFonts w:cstheme="minorHAnsi"/>
                <w:sz w:val="24"/>
                <w:szCs w:val="24"/>
              </w:rPr>
              <w:t>Dofinansowanie UE:</w:t>
            </w:r>
          </w:p>
        </w:tc>
        <w:tc>
          <w:tcPr>
            <w:tcW w:w="6242" w:type="dxa"/>
            <w:gridSpan w:val="5"/>
          </w:tcPr>
          <w:p w:rsidR="008036F3" w:rsidRPr="00124472" w:rsidRDefault="00182AF4" w:rsidP="00124472">
            <w:pPr>
              <w:spacing w:before="120" w:after="120" w:line="276" w:lineRule="auto"/>
              <w:rPr>
                <w:rFonts w:cstheme="minorHAnsi"/>
                <w:sz w:val="24"/>
                <w:szCs w:val="24"/>
              </w:rPr>
            </w:pPr>
            <w:r w:rsidRPr="00124472">
              <w:rPr>
                <w:rFonts w:cstheme="minorHAnsi"/>
                <w:sz w:val="24"/>
                <w:szCs w:val="24"/>
              </w:rPr>
              <w:t>4</w:t>
            </w:r>
            <w:r w:rsidR="00D94091" w:rsidRPr="00124472">
              <w:rPr>
                <w:rFonts w:cstheme="minorHAnsi"/>
                <w:sz w:val="24"/>
                <w:szCs w:val="24"/>
              </w:rPr>
              <w:t> </w:t>
            </w:r>
            <w:r w:rsidRPr="00124472">
              <w:rPr>
                <w:rFonts w:cstheme="minorHAnsi"/>
                <w:sz w:val="24"/>
                <w:szCs w:val="24"/>
              </w:rPr>
              <w:t>760</w:t>
            </w:r>
            <w:r w:rsidR="00D94091" w:rsidRPr="00124472">
              <w:rPr>
                <w:rFonts w:cstheme="minorHAnsi"/>
                <w:sz w:val="24"/>
                <w:szCs w:val="24"/>
              </w:rPr>
              <w:t xml:space="preserve"> </w:t>
            </w:r>
            <w:r w:rsidRPr="00124472">
              <w:rPr>
                <w:rFonts w:cstheme="minorHAnsi"/>
                <w:sz w:val="24"/>
                <w:szCs w:val="24"/>
              </w:rPr>
              <w:t>000</w:t>
            </w:r>
            <w:r w:rsidR="009B30BA" w:rsidRPr="00124472">
              <w:rPr>
                <w:rFonts w:cstheme="minorHAnsi"/>
                <w:sz w:val="24"/>
                <w:szCs w:val="24"/>
              </w:rPr>
              <w:t xml:space="preserve"> PLN</w:t>
            </w:r>
          </w:p>
        </w:tc>
      </w:tr>
      <w:tr w:rsidR="008036F3" w:rsidRPr="00124472" w:rsidTr="00AC359E">
        <w:tc>
          <w:tcPr>
            <w:tcW w:w="2825" w:type="dxa"/>
            <w:gridSpan w:val="2"/>
            <w:shd w:val="clear" w:color="auto" w:fill="E2EFD9" w:themeFill="accent6" w:themeFillTint="33"/>
          </w:tcPr>
          <w:p w:rsidR="008036F3" w:rsidRPr="00124472" w:rsidRDefault="00FC73B9" w:rsidP="00124472">
            <w:pPr>
              <w:spacing w:before="120" w:after="120" w:line="276" w:lineRule="auto"/>
              <w:rPr>
                <w:rFonts w:cstheme="minorHAnsi"/>
                <w:sz w:val="24"/>
                <w:szCs w:val="24"/>
              </w:rPr>
            </w:pPr>
            <w:r w:rsidRPr="00124472">
              <w:rPr>
                <w:rFonts w:cstheme="minorHAnsi"/>
                <w:sz w:val="24"/>
                <w:szCs w:val="24"/>
              </w:rPr>
              <w:t>Okres realizacji:</w:t>
            </w:r>
          </w:p>
        </w:tc>
        <w:tc>
          <w:tcPr>
            <w:tcW w:w="6242" w:type="dxa"/>
            <w:gridSpan w:val="5"/>
          </w:tcPr>
          <w:p w:rsidR="008036F3" w:rsidRPr="00124472" w:rsidRDefault="009B30BA" w:rsidP="00124472">
            <w:pPr>
              <w:spacing w:before="120" w:after="120" w:line="276" w:lineRule="auto"/>
              <w:rPr>
                <w:rFonts w:cstheme="minorHAnsi"/>
                <w:sz w:val="24"/>
                <w:szCs w:val="24"/>
              </w:rPr>
            </w:pPr>
            <w:r w:rsidRPr="00124472">
              <w:rPr>
                <w:rFonts w:cstheme="minorHAnsi"/>
                <w:sz w:val="24"/>
                <w:szCs w:val="24"/>
              </w:rPr>
              <w:t>201</w:t>
            </w:r>
            <w:r w:rsidR="00182AF4" w:rsidRPr="00124472">
              <w:rPr>
                <w:rFonts w:cstheme="minorHAnsi"/>
                <w:sz w:val="24"/>
                <w:szCs w:val="24"/>
              </w:rPr>
              <w:t>6</w:t>
            </w:r>
            <w:r w:rsidRPr="00124472">
              <w:rPr>
                <w:rFonts w:cstheme="minorHAnsi"/>
                <w:sz w:val="24"/>
                <w:szCs w:val="24"/>
              </w:rPr>
              <w:t>-</w:t>
            </w:r>
            <w:r w:rsidR="00D94091" w:rsidRPr="00124472">
              <w:rPr>
                <w:rFonts w:cstheme="minorHAnsi"/>
                <w:sz w:val="24"/>
                <w:szCs w:val="24"/>
              </w:rPr>
              <w:t>0</w:t>
            </w:r>
            <w:r w:rsidR="00182AF4" w:rsidRPr="00124472">
              <w:rPr>
                <w:rFonts w:cstheme="minorHAnsi"/>
                <w:sz w:val="24"/>
                <w:szCs w:val="24"/>
              </w:rPr>
              <w:t>3</w:t>
            </w:r>
            <w:r w:rsidRPr="00124472">
              <w:rPr>
                <w:rFonts w:cstheme="minorHAnsi"/>
                <w:sz w:val="24"/>
                <w:szCs w:val="24"/>
              </w:rPr>
              <w:t>-</w:t>
            </w:r>
            <w:r w:rsidR="00227F13" w:rsidRPr="00124472">
              <w:rPr>
                <w:rFonts w:cstheme="minorHAnsi"/>
                <w:sz w:val="24"/>
                <w:szCs w:val="24"/>
              </w:rPr>
              <w:t>0</w:t>
            </w:r>
            <w:r w:rsidR="00654DAC" w:rsidRPr="00124472">
              <w:rPr>
                <w:rFonts w:cstheme="minorHAnsi"/>
                <w:sz w:val="24"/>
                <w:szCs w:val="24"/>
              </w:rPr>
              <w:t>1</w:t>
            </w:r>
            <w:r w:rsidRPr="00124472">
              <w:rPr>
                <w:rFonts w:cstheme="minorHAnsi"/>
                <w:sz w:val="24"/>
                <w:szCs w:val="24"/>
              </w:rPr>
              <w:t xml:space="preserve"> do 20</w:t>
            </w:r>
            <w:r w:rsidR="00182AF4" w:rsidRPr="00124472">
              <w:rPr>
                <w:rFonts w:cstheme="minorHAnsi"/>
                <w:sz w:val="24"/>
                <w:szCs w:val="24"/>
              </w:rPr>
              <w:t>19</w:t>
            </w:r>
            <w:r w:rsidRPr="00124472">
              <w:rPr>
                <w:rFonts w:cstheme="minorHAnsi"/>
                <w:sz w:val="24"/>
                <w:szCs w:val="24"/>
              </w:rPr>
              <w:t>-</w:t>
            </w:r>
            <w:r w:rsidR="00C80D19">
              <w:rPr>
                <w:rFonts w:cstheme="minorHAnsi"/>
                <w:sz w:val="24"/>
                <w:szCs w:val="24"/>
              </w:rPr>
              <w:t>12</w:t>
            </w:r>
            <w:r w:rsidRPr="00124472">
              <w:rPr>
                <w:rFonts w:cstheme="minorHAnsi"/>
                <w:sz w:val="24"/>
                <w:szCs w:val="24"/>
              </w:rPr>
              <w:t>-</w:t>
            </w:r>
            <w:r w:rsidR="00654DAC" w:rsidRPr="00124472">
              <w:rPr>
                <w:rFonts w:cstheme="minorHAnsi"/>
                <w:sz w:val="24"/>
                <w:szCs w:val="24"/>
              </w:rPr>
              <w:t>3</w:t>
            </w:r>
            <w:r w:rsidR="00DD5C80" w:rsidRPr="00124472">
              <w:rPr>
                <w:rFonts w:cstheme="minorHAnsi"/>
                <w:sz w:val="24"/>
                <w:szCs w:val="24"/>
              </w:rPr>
              <w:t>1</w:t>
            </w:r>
          </w:p>
        </w:tc>
      </w:tr>
      <w:tr w:rsidR="00FC73B9" w:rsidRPr="00124472" w:rsidTr="00AC359E">
        <w:tc>
          <w:tcPr>
            <w:tcW w:w="9067" w:type="dxa"/>
            <w:gridSpan w:val="7"/>
            <w:shd w:val="clear" w:color="auto" w:fill="92D050"/>
          </w:tcPr>
          <w:p w:rsidR="00FC73B9" w:rsidRPr="00124472" w:rsidRDefault="00FC73B9" w:rsidP="00AC359E">
            <w:pPr>
              <w:spacing w:before="120" w:after="120" w:line="276" w:lineRule="auto"/>
              <w:rPr>
                <w:rFonts w:cstheme="minorHAnsi"/>
                <w:b/>
                <w:sz w:val="24"/>
                <w:szCs w:val="24"/>
              </w:rPr>
            </w:pPr>
            <w:r w:rsidRPr="00124472">
              <w:rPr>
                <w:rFonts w:cstheme="minorHAnsi"/>
                <w:b/>
                <w:sz w:val="24"/>
                <w:szCs w:val="24"/>
              </w:rPr>
              <w:t>SKRÓCONY OPIS PROJEKTU</w:t>
            </w:r>
            <w:r w:rsidR="00302BEF" w:rsidRPr="00124472">
              <w:rPr>
                <w:rFonts w:cstheme="minorHAnsi"/>
                <w:b/>
                <w:sz w:val="24"/>
                <w:szCs w:val="24"/>
              </w:rPr>
              <w:t xml:space="preserve"> ORAZ UWARUNKOWAŃ ZWIĄZANYCH Z JEGO REALIZACJĄ</w:t>
            </w:r>
          </w:p>
        </w:tc>
      </w:tr>
      <w:tr w:rsidR="00FC73B9" w:rsidRPr="00124472" w:rsidTr="00AC359E">
        <w:tc>
          <w:tcPr>
            <w:tcW w:w="9067" w:type="dxa"/>
            <w:gridSpan w:val="7"/>
            <w:shd w:val="clear" w:color="auto" w:fill="FFFFFF" w:themeFill="background1"/>
          </w:tcPr>
          <w:p w:rsidR="000001B4" w:rsidRPr="00124472" w:rsidRDefault="000001B4" w:rsidP="00124472">
            <w:pPr>
              <w:spacing w:before="120" w:after="120" w:line="276" w:lineRule="auto"/>
              <w:jc w:val="both"/>
              <w:rPr>
                <w:rFonts w:cstheme="minorHAnsi"/>
                <w:sz w:val="24"/>
                <w:szCs w:val="24"/>
              </w:rPr>
            </w:pPr>
            <w:r w:rsidRPr="00124472">
              <w:rPr>
                <w:rFonts w:cstheme="minorHAnsi"/>
                <w:sz w:val="24"/>
                <w:szCs w:val="24"/>
              </w:rPr>
              <w:t>SYNTEZA:</w:t>
            </w:r>
          </w:p>
          <w:p w:rsidR="00CD17A7" w:rsidRPr="00124472" w:rsidRDefault="0024785D" w:rsidP="00124472">
            <w:pPr>
              <w:spacing w:before="120" w:after="120" w:line="276" w:lineRule="auto"/>
              <w:jc w:val="both"/>
              <w:rPr>
                <w:rFonts w:cstheme="minorHAnsi"/>
                <w:sz w:val="24"/>
                <w:szCs w:val="24"/>
              </w:rPr>
            </w:pPr>
            <w:r w:rsidRPr="00124472">
              <w:rPr>
                <w:rFonts w:cstheme="minorHAnsi"/>
                <w:sz w:val="24"/>
                <w:szCs w:val="24"/>
              </w:rPr>
              <w:t>P</w:t>
            </w:r>
            <w:r w:rsidR="00CD17A7" w:rsidRPr="00124472">
              <w:rPr>
                <w:rFonts w:cstheme="minorHAnsi"/>
                <w:sz w:val="24"/>
                <w:szCs w:val="24"/>
              </w:rPr>
              <w:t xml:space="preserve">rojekt </w:t>
            </w:r>
            <w:r w:rsidRPr="00124472">
              <w:rPr>
                <w:rFonts w:cstheme="minorHAnsi"/>
                <w:sz w:val="24"/>
                <w:szCs w:val="24"/>
              </w:rPr>
              <w:t>obejmuje</w:t>
            </w:r>
            <w:r w:rsidR="00CD17A7" w:rsidRPr="00124472">
              <w:rPr>
                <w:rFonts w:cstheme="minorHAnsi"/>
                <w:sz w:val="24"/>
                <w:szCs w:val="24"/>
              </w:rPr>
              <w:t xml:space="preserve"> budowanie społecznej akceptacji dla idei polskich parków narodowych jako dobra wspólnego poprzez działania edukacyjne i promocyjne.</w:t>
            </w:r>
          </w:p>
          <w:p w:rsidR="000001B4" w:rsidRPr="00124472" w:rsidRDefault="000001B4" w:rsidP="00124472">
            <w:pPr>
              <w:spacing w:before="120" w:after="120" w:line="276" w:lineRule="auto"/>
              <w:jc w:val="both"/>
              <w:rPr>
                <w:rFonts w:cstheme="minorHAnsi"/>
                <w:sz w:val="24"/>
                <w:szCs w:val="24"/>
              </w:rPr>
            </w:pPr>
            <w:r w:rsidRPr="00124472">
              <w:rPr>
                <w:rFonts w:cstheme="minorHAnsi"/>
                <w:sz w:val="24"/>
                <w:szCs w:val="24"/>
              </w:rPr>
              <w:t>SZERSZY OPIS:</w:t>
            </w:r>
          </w:p>
          <w:p w:rsidR="009929B1" w:rsidRPr="00124472" w:rsidRDefault="00182AF4" w:rsidP="00124472">
            <w:pPr>
              <w:spacing w:before="120" w:after="120" w:line="276" w:lineRule="auto"/>
              <w:jc w:val="both"/>
              <w:rPr>
                <w:rFonts w:cstheme="minorHAnsi"/>
                <w:sz w:val="24"/>
                <w:szCs w:val="24"/>
              </w:rPr>
            </w:pPr>
            <w:r w:rsidRPr="00124472">
              <w:rPr>
                <w:rFonts w:cstheme="minorHAnsi"/>
                <w:sz w:val="24"/>
                <w:szCs w:val="24"/>
              </w:rPr>
              <w:t>Celem projektu jest budowanie społecznej akceptacji dla idei</w:t>
            </w:r>
            <w:r w:rsidR="0024785D" w:rsidRPr="00124472">
              <w:rPr>
                <w:rFonts w:cstheme="minorHAnsi"/>
                <w:sz w:val="24"/>
                <w:szCs w:val="24"/>
              </w:rPr>
              <w:t xml:space="preserve">, że polskie parki narodowe (PPN) to wspólne i unikalne dobro narodowe, za </w:t>
            </w:r>
            <w:r w:rsidR="00FF764F" w:rsidRPr="00124472">
              <w:rPr>
                <w:rFonts w:cstheme="minorHAnsi"/>
                <w:sz w:val="24"/>
                <w:szCs w:val="24"/>
              </w:rPr>
              <w:t>które</w:t>
            </w:r>
            <w:r w:rsidR="0024785D" w:rsidRPr="00124472">
              <w:rPr>
                <w:rFonts w:cstheme="minorHAnsi"/>
                <w:sz w:val="24"/>
                <w:szCs w:val="24"/>
              </w:rPr>
              <w:t xml:space="preserve"> wszyscy są odpowiedzialni. </w:t>
            </w:r>
            <w:r w:rsidR="0038458F" w:rsidRPr="00124472">
              <w:rPr>
                <w:rFonts w:cstheme="minorHAnsi"/>
                <w:sz w:val="24"/>
                <w:szCs w:val="24"/>
              </w:rPr>
              <w:t xml:space="preserve">Projekt ma na celu także promowanie zasad obowiązujących na obszarach PPN, zbudowanie wizerunku poszczególnych PPN. Polskie parki narodowe są często postrzegane jako „hamulec” rozwoju lokalnego. Utrudnia to działalność i rozwój </w:t>
            </w:r>
            <w:r w:rsidR="00F17713" w:rsidRPr="00124472">
              <w:rPr>
                <w:rFonts w:cstheme="minorHAnsi"/>
                <w:sz w:val="24"/>
                <w:szCs w:val="24"/>
              </w:rPr>
              <w:t>polskich parków narodowych. Turyści odwiedzający PPN nie przestrzegają zasad obowiązujących na tych obszarach. Polskie parki narodowe postrzegane są jako pojedyncze obszary, a nie sieć. Brak jest również wspólnej wizji rozwoju i promocji. Do tej pory działania PPN były prowadzone przede wszystkim przez poszczególne parki, bez jednolitej polityki informacyjnej. Na projekt składać się będzie: stworzenie i uruchomienie 23 stron internetowych PPN oraz jednej strony głównej, produkcja serii 24 filmów o PPN, produkcja serii 6 krótkich filmó</w:t>
            </w:r>
            <w:r w:rsidR="00F50273" w:rsidRPr="00124472">
              <w:rPr>
                <w:rFonts w:cstheme="minorHAnsi"/>
                <w:sz w:val="24"/>
                <w:szCs w:val="24"/>
              </w:rPr>
              <w:t>w</w:t>
            </w:r>
            <w:r w:rsidR="00F17713" w:rsidRPr="00124472">
              <w:rPr>
                <w:rFonts w:cstheme="minorHAnsi"/>
                <w:sz w:val="24"/>
                <w:szCs w:val="24"/>
              </w:rPr>
              <w:t xml:space="preserve"> promujących właściwe zachowania na terenie PPN, wydanie serii 24 folderów o PPN, produkcja multimedialnej gry edukacyjnej, produkcja aplikacji mobilnej – przewodnika po PPN. W skład projektu będzie wchodzić również przygotowanie i realizacja programu edukacyjnego „Znawca PPN”, stworzenie 3 murali poświęco</w:t>
            </w:r>
            <w:r w:rsidR="00124472">
              <w:rPr>
                <w:rFonts w:cstheme="minorHAnsi"/>
                <w:sz w:val="24"/>
                <w:szCs w:val="24"/>
              </w:rPr>
              <w:t>nych PPN i ochronie przyrody, a </w:t>
            </w:r>
            <w:r w:rsidR="00F17713" w:rsidRPr="00124472">
              <w:rPr>
                <w:rFonts w:cstheme="minorHAnsi"/>
                <w:sz w:val="24"/>
                <w:szCs w:val="24"/>
              </w:rPr>
              <w:t>także, szkolenia dla pracowników PPN i MŚ, promocja marki PPN na imprezach masowych i w media</w:t>
            </w:r>
            <w:r w:rsidR="00352A29">
              <w:rPr>
                <w:rFonts w:cstheme="minorHAnsi"/>
                <w:sz w:val="24"/>
                <w:szCs w:val="24"/>
              </w:rPr>
              <w:t>ch</w:t>
            </w:r>
            <w:r w:rsidR="00F17713" w:rsidRPr="00124472">
              <w:rPr>
                <w:rFonts w:cstheme="minorHAnsi"/>
                <w:sz w:val="24"/>
                <w:szCs w:val="24"/>
              </w:rPr>
              <w:t xml:space="preserve"> społecznościowych. </w:t>
            </w:r>
          </w:p>
        </w:tc>
      </w:tr>
      <w:tr w:rsidR="00F55454" w:rsidRPr="00124472" w:rsidTr="00AC359E">
        <w:tc>
          <w:tcPr>
            <w:tcW w:w="9067" w:type="dxa"/>
            <w:gridSpan w:val="7"/>
            <w:shd w:val="clear" w:color="auto" w:fill="92D050"/>
          </w:tcPr>
          <w:p w:rsidR="00F55454" w:rsidRPr="00124472" w:rsidRDefault="00F55454" w:rsidP="00843061">
            <w:pPr>
              <w:spacing w:before="120" w:after="120" w:line="276" w:lineRule="auto"/>
              <w:rPr>
                <w:rFonts w:cstheme="minorHAnsi"/>
                <w:b/>
                <w:sz w:val="24"/>
                <w:szCs w:val="24"/>
              </w:rPr>
            </w:pPr>
            <w:r w:rsidRPr="00124472">
              <w:rPr>
                <w:rFonts w:cstheme="minorHAnsi"/>
                <w:b/>
                <w:sz w:val="24"/>
                <w:szCs w:val="24"/>
              </w:rPr>
              <w:t>WPŁYW PROJEKTU NA REALIZACJĘ CELÓW SZCZEGÓŁOWYCH I REZULTATÓW OKREŚLONYCH DLA PRIORYTETÓW INWESTYCYJNYCH W II OSI PRIORYTETOWEJ POIIŚ 2014-2020</w:t>
            </w:r>
          </w:p>
          <w:p w:rsidR="00F55454" w:rsidRPr="00124472" w:rsidRDefault="00F55454" w:rsidP="00AC359E">
            <w:pPr>
              <w:spacing w:before="120" w:after="120" w:line="276" w:lineRule="auto"/>
              <w:jc w:val="both"/>
              <w:rPr>
                <w:rFonts w:cstheme="minorHAnsi"/>
                <w:i/>
                <w:sz w:val="24"/>
                <w:szCs w:val="24"/>
              </w:rPr>
            </w:pPr>
            <w:r w:rsidRPr="00124472">
              <w:rPr>
                <w:rFonts w:cstheme="minorHAnsi"/>
                <w:i/>
                <w:color w:val="404040" w:themeColor="text1" w:themeTint="BF"/>
                <w:szCs w:val="24"/>
              </w:rPr>
              <w:t xml:space="preserve">W jaki sposób projekty wybierane w II osi priorytetowej POIiŚ 2014-2020 przyczyniają się do realizacji celów szczegółowych i rezultatów, określonych dla priorytetów inwestycyjnych w II osi </w:t>
            </w:r>
            <w:r w:rsidRPr="00124472">
              <w:rPr>
                <w:rFonts w:cstheme="minorHAnsi"/>
                <w:i/>
                <w:color w:val="404040" w:themeColor="text1" w:themeTint="BF"/>
                <w:szCs w:val="24"/>
              </w:rPr>
              <w:lastRenderedPageBreak/>
              <w:t>priorytetowej POIiŚ 2014-2020?</w:t>
            </w:r>
          </w:p>
        </w:tc>
      </w:tr>
      <w:tr w:rsidR="00F55454" w:rsidRPr="00124472" w:rsidTr="00AC359E">
        <w:trPr>
          <w:trHeight w:val="911"/>
        </w:trPr>
        <w:tc>
          <w:tcPr>
            <w:tcW w:w="1271" w:type="dxa"/>
            <w:shd w:val="clear" w:color="auto" w:fill="E2EFD9" w:themeFill="accent6" w:themeFillTint="33"/>
          </w:tcPr>
          <w:p w:rsidR="00F55454" w:rsidRPr="00124472" w:rsidRDefault="00F55454" w:rsidP="00AC359E">
            <w:pPr>
              <w:spacing w:before="120" w:after="120" w:line="276" w:lineRule="auto"/>
              <w:jc w:val="center"/>
              <w:rPr>
                <w:rFonts w:cstheme="minorHAnsi"/>
                <w:b/>
                <w:sz w:val="20"/>
                <w:szCs w:val="24"/>
              </w:rPr>
            </w:pPr>
            <w:r w:rsidRPr="00124472">
              <w:rPr>
                <w:rFonts w:cstheme="minorHAnsi"/>
                <w:b/>
                <w:sz w:val="20"/>
                <w:szCs w:val="24"/>
              </w:rPr>
              <w:lastRenderedPageBreak/>
              <w:t>Rodzaj wskaźnika</w:t>
            </w:r>
          </w:p>
        </w:tc>
        <w:tc>
          <w:tcPr>
            <w:tcW w:w="3295" w:type="dxa"/>
            <w:gridSpan w:val="2"/>
            <w:shd w:val="clear" w:color="auto" w:fill="E2EFD9" w:themeFill="accent6" w:themeFillTint="33"/>
          </w:tcPr>
          <w:p w:rsidR="00F55454" w:rsidRPr="00124472" w:rsidRDefault="00F55454" w:rsidP="00124472">
            <w:pPr>
              <w:spacing w:before="120" w:after="120" w:line="276" w:lineRule="auto"/>
              <w:jc w:val="center"/>
              <w:rPr>
                <w:rFonts w:cstheme="minorHAnsi"/>
                <w:b/>
                <w:sz w:val="20"/>
                <w:szCs w:val="24"/>
              </w:rPr>
            </w:pPr>
            <w:r w:rsidRPr="00124472">
              <w:rPr>
                <w:rFonts w:cstheme="minorHAnsi"/>
                <w:b/>
                <w:sz w:val="20"/>
                <w:szCs w:val="24"/>
              </w:rPr>
              <w:t>Nazwa wskaźnika</w:t>
            </w:r>
          </w:p>
        </w:tc>
        <w:tc>
          <w:tcPr>
            <w:tcW w:w="1109" w:type="dxa"/>
            <w:shd w:val="clear" w:color="auto" w:fill="E2EFD9" w:themeFill="accent6" w:themeFillTint="33"/>
          </w:tcPr>
          <w:p w:rsidR="00F55454" w:rsidRPr="00124472" w:rsidRDefault="00AC75D5" w:rsidP="00124472">
            <w:pPr>
              <w:spacing w:before="120" w:after="120" w:line="276" w:lineRule="auto"/>
              <w:jc w:val="center"/>
              <w:rPr>
                <w:rFonts w:cstheme="minorHAnsi"/>
                <w:b/>
                <w:sz w:val="20"/>
                <w:szCs w:val="24"/>
              </w:rPr>
            </w:pPr>
            <w:r w:rsidRPr="004D28D0">
              <w:rPr>
                <w:rFonts w:cstheme="minorHAnsi"/>
                <w:b/>
                <w:sz w:val="20"/>
                <w:szCs w:val="24"/>
              </w:rPr>
              <w:t xml:space="preserve">Wartość </w:t>
            </w:r>
            <w:r>
              <w:rPr>
                <w:rFonts w:cstheme="minorHAnsi"/>
                <w:b/>
                <w:sz w:val="20"/>
                <w:szCs w:val="24"/>
              </w:rPr>
              <w:t>docelowa przyjęta w POIiŚ lub SzOOP POIiŚ</w:t>
            </w:r>
          </w:p>
        </w:tc>
        <w:tc>
          <w:tcPr>
            <w:tcW w:w="1133" w:type="dxa"/>
            <w:shd w:val="clear" w:color="auto" w:fill="E2EFD9" w:themeFill="accent6" w:themeFillTint="33"/>
          </w:tcPr>
          <w:p w:rsidR="00AC75D5" w:rsidRPr="004D28D0" w:rsidRDefault="00AC75D5" w:rsidP="00AC75D5">
            <w:pPr>
              <w:spacing w:before="120" w:after="120" w:line="276" w:lineRule="auto"/>
              <w:jc w:val="center"/>
              <w:rPr>
                <w:rFonts w:cstheme="minorHAnsi"/>
                <w:b/>
                <w:sz w:val="20"/>
                <w:szCs w:val="24"/>
              </w:rPr>
            </w:pPr>
            <w:r w:rsidRPr="004D28D0">
              <w:rPr>
                <w:rFonts w:cstheme="minorHAnsi"/>
                <w:b/>
                <w:sz w:val="20"/>
                <w:szCs w:val="24"/>
              </w:rPr>
              <w:t>Wartość docelowa</w:t>
            </w:r>
            <w:r>
              <w:rPr>
                <w:rFonts w:cstheme="minorHAnsi"/>
                <w:b/>
                <w:sz w:val="20"/>
                <w:szCs w:val="24"/>
              </w:rPr>
              <w:t xml:space="preserve"> przyjęta w projekcie</w:t>
            </w:r>
          </w:p>
          <w:p w:rsidR="00F55454" w:rsidRPr="00124472" w:rsidRDefault="00F55454" w:rsidP="00124472">
            <w:pPr>
              <w:spacing w:before="120" w:after="120" w:line="276" w:lineRule="auto"/>
              <w:rPr>
                <w:rFonts w:cstheme="minorHAnsi"/>
                <w:b/>
                <w:sz w:val="20"/>
                <w:szCs w:val="24"/>
              </w:rPr>
            </w:pPr>
          </w:p>
        </w:tc>
        <w:tc>
          <w:tcPr>
            <w:tcW w:w="1128" w:type="dxa"/>
            <w:shd w:val="clear" w:color="auto" w:fill="E2EFD9" w:themeFill="accent6" w:themeFillTint="33"/>
          </w:tcPr>
          <w:p w:rsidR="00F55454" w:rsidRPr="00124472" w:rsidRDefault="00AC75D5" w:rsidP="00124472">
            <w:pPr>
              <w:spacing w:before="120" w:after="120" w:line="276" w:lineRule="auto"/>
              <w:jc w:val="center"/>
              <w:rPr>
                <w:rFonts w:cstheme="minorHAnsi"/>
                <w:b/>
                <w:sz w:val="20"/>
                <w:szCs w:val="24"/>
              </w:rPr>
            </w:pPr>
            <w:r w:rsidRPr="004D28D0">
              <w:rPr>
                <w:rFonts w:cstheme="minorHAnsi"/>
                <w:b/>
                <w:sz w:val="20"/>
                <w:szCs w:val="24"/>
              </w:rPr>
              <w:t xml:space="preserve">% </w:t>
            </w:r>
            <w:r>
              <w:rPr>
                <w:rFonts w:cstheme="minorHAnsi"/>
                <w:b/>
                <w:sz w:val="20"/>
                <w:szCs w:val="24"/>
              </w:rPr>
              <w:t>wartości docelowej przyjętej w POIiŚ lub SzOOP POIiŚ</w:t>
            </w:r>
          </w:p>
        </w:tc>
        <w:tc>
          <w:tcPr>
            <w:tcW w:w="1131" w:type="dxa"/>
            <w:shd w:val="clear" w:color="auto" w:fill="E2EFD9" w:themeFill="accent6" w:themeFillTint="33"/>
          </w:tcPr>
          <w:p w:rsidR="00AC75D5" w:rsidRDefault="00AC75D5" w:rsidP="00124472">
            <w:pPr>
              <w:spacing w:before="120" w:after="120" w:line="276" w:lineRule="auto"/>
              <w:jc w:val="center"/>
              <w:rPr>
                <w:rFonts w:cstheme="minorHAnsi"/>
                <w:b/>
                <w:sz w:val="20"/>
                <w:szCs w:val="24"/>
              </w:rPr>
            </w:pPr>
            <w:r w:rsidRPr="004D28D0">
              <w:rPr>
                <w:rFonts w:cstheme="minorHAnsi"/>
                <w:b/>
                <w:sz w:val="20"/>
                <w:szCs w:val="24"/>
              </w:rPr>
              <w:t>Wartość osiągnięta</w:t>
            </w:r>
            <w:r>
              <w:rPr>
                <w:rFonts w:cstheme="minorHAnsi"/>
                <w:b/>
                <w:sz w:val="20"/>
                <w:szCs w:val="24"/>
              </w:rPr>
              <w:t xml:space="preserve"> w </w:t>
            </w:r>
            <w:r w:rsidR="00455B82">
              <w:rPr>
                <w:rFonts w:cstheme="minorHAnsi"/>
                <w:b/>
                <w:sz w:val="20"/>
                <w:szCs w:val="24"/>
              </w:rPr>
              <w:t>projekcie</w:t>
            </w:r>
            <w:r>
              <w:rPr>
                <w:rFonts w:cstheme="minorHAnsi"/>
                <w:b/>
                <w:sz w:val="20"/>
                <w:szCs w:val="24"/>
              </w:rPr>
              <w:t xml:space="preserve"> do 31.12.2018</w:t>
            </w:r>
            <w:r>
              <w:rPr>
                <w:rStyle w:val="Odwoanieprzypisudolnego"/>
                <w:rFonts w:cstheme="minorHAnsi"/>
                <w:b/>
                <w:sz w:val="20"/>
                <w:szCs w:val="24"/>
              </w:rPr>
              <w:footnoteReference w:id="1"/>
            </w:r>
          </w:p>
          <w:p w:rsidR="00F55454" w:rsidRPr="00124472" w:rsidRDefault="00F55454" w:rsidP="00124472">
            <w:pPr>
              <w:spacing w:before="120" w:after="120" w:line="276" w:lineRule="auto"/>
              <w:jc w:val="center"/>
              <w:rPr>
                <w:rFonts w:cstheme="minorHAnsi"/>
                <w:b/>
                <w:sz w:val="20"/>
                <w:szCs w:val="24"/>
              </w:rPr>
            </w:pPr>
          </w:p>
        </w:tc>
      </w:tr>
      <w:tr w:rsidR="00F55454" w:rsidRPr="00124472" w:rsidTr="00AC359E">
        <w:tc>
          <w:tcPr>
            <w:tcW w:w="1271" w:type="dxa"/>
          </w:tcPr>
          <w:p w:rsidR="00F55454" w:rsidRPr="00124472" w:rsidRDefault="00F55454" w:rsidP="00124472">
            <w:pPr>
              <w:spacing w:before="120" w:after="120" w:line="276" w:lineRule="auto"/>
              <w:rPr>
                <w:szCs w:val="24"/>
              </w:rPr>
            </w:pPr>
            <w:r w:rsidRPr="00124472">
              <w:rPr>
                <w:szCs w:val="24"/>
              </w:rPr>
              <w:t xml:space="preserve">PRODUKT </w:t>
            </w:r>
            <w:r w:rsidR="00550F75" w:rsidRPr="00124472">
              <w:rPr>
                <w:szCs w:val="24"/>
              </w:rPr>
              <w:t>SzOOP</w:t>
            </w:r>
          </w:p>
        </w:tc>
        <w:tc>
          <w:tcPr>
            <w:tcW w:w="3295" w:type="dxa"/>
            <w:gridSpan w:val="2"/>
          </w:tcPr>
          <w:p w:rsidR="00F55454" w:rsidRPr="00124472" w:rsidRDefault="00550F75" w:rsidP="00124472">
            <w:pPr>
              <w:spacing w:before="120" w:after="120" w:line="276" w:lineRule="auto"/>
              <w:rPr>
                <w:szCs w:val="24"/>
              </w:rPr>
            </w:pPr>
            <w:r w:rsidRPr="00124472">
              <w:rPr>
                <w:szCs w:val="24"/>
              </w:rPr>
              <w:t>Liczba przeprowadzonych kampanii informacyjno-edukacyjnych związanych z edukacją ekologiczną [szt.]</w:t>
            </w:r>
          </w:p>
        </w:tc>
        <w:tc>
          <w:tcPr>
            <w:tcW w:w="1109" w:type="dxa"/>
          </w:tcPr>
          <w:p w:rsidR="00F55454" w:rsidRPr="00124472" w:rsidRDefault="00550F75" w:rsidP="00124472">
            <w:pPr>
              <w:spacing w:before="120" w:after="120" w:line="276" w:lineRule="auto"/>
              <w:jc w:val="center"/>
              <w:rPr>
                <w:szCs w:val="24"/>
              </w:rPr>
            </w:pPr>
            <w:r w:rsidRPr="00124472">
              <w:rPr>
                <w:szCs w:val="24"/>
              </w:rPr>
              <w:t>20</w:t>
            </w:r>
          </w:p>
        </w:tc>
        <w:tc>
          <w:tcPr>
            <w:tcW w:w="1133" w:type="dxa"/>
          </w:tcPr>
          <w:p w:rsidR="00F55454" w:rsidRPr="00124472" w:rsidRDefault="00550F75" w:rsidP="00124472">
            <w:pPr>
              <w:spacing w:before="120" w:after="120" w:line="276" w:lineRule="auto"/>
              <w:jc w:val="center"/>
              <w:rPr>
                <w:szCs w:val="24"/>
              </w:rPr>
            </w:pPr>
            <w:r w:rsidRPr="00124472">
              <w:rPr>
                <w:szCs w:val="24"/>
              </w:rPr>
              <w:t>1</w:t>
            </w:r>
          </w:p>
        </w:tc>
        <w:tc>
          <w:tcPr>
            <w:tcW w:w="1128" w:type="dxa"/>
          </w:tcPr>
          <w:p w:rsidR="00F55454" w:rsidRPr="00124472" w:rsidRDefault="00550F75" w:rsidP="00124472">
            <w:pPr>
              <w:spacing w:before="120" w:after="120" w:line="276" w:lineRule="auto"/>
              <w:jc w:val="center"/>
              <w:rPr>
                <w:szCs w:val="24"/>
              </w:rPr>
            </w:pPr>
            <w:r w:rsidRPr="00124472">
              <w:rPr>
                <w:szCs w:val="24"/>
              </w:rPr>
              <w:t>5%</w:t>
            </w:r>
          </w:p>
        </w:tc>
        <w:tc>
          <w:tcPr>
            <w:tcW w:w="1131" w:type="dxa"/>
          </w:tcPr>
          <w:p w:rsidR="00F55454" w:rsidRPr="00124472" w:rsidRDefault="00F55454" w:rsidP="00124472">
            <w:pPr>
              <w:spacing w:before="120" w:after="120" w:line="276" w:lineRule="auto"/>
              <w:jc w:val="center"/>
              <w:rPr>
                <w:szCs w:val="24"/>
              </w:rPr>
            </w:pPr>
            <w:r w:rsidRPr="00124472">
              <w:rPr>
                <w:szCs w:val="24"/>
              </w:rPr>
              <w:t>0</w:t>
            </w:r>
          </w:p>
        </w:tc>
      </w:tr>
      <w:tr w:rsidR="0054349F" w:rsidRPr="00124472" w:rsidTr="00AC359E">
        <w:tc>
          <w:tcPr>
            <w:tcW w:w="1271" w:type="dxa"/>
          </w:tcPr>
          <w:p w:rsidR="0054349F" w:rsidRPr="00124472" w:rsidRDefault="0054349F" w:rsidP="00124472">
            <w:pPr>
              <w:spacing w:before="120" w:after="120" w:line="276" w:lineRule="auto"/>
              <w:rPr>
                <w:szCs w:val="24"/>
              </w:rPr>
            </w:pPr>
            <w:r w:rsidRPr="00124472">
              <w:rPr>
                <w:szCs w:val="24"/>
              </w:rPr>
              <w:t xml:space="preserve">REZULTAT </w:t>
            </w:r>
            <w:r w:rsidR="00550F75" w:rsidRPr="00124472">
              <w:rPr>
                <w:szCs w:val="24"/>
              </w:rPr>
              <w:t>SzOOP</w:t>
            </w:r>
          </w:p>
        </w:tc>
        <w:tc>
          <w:tcPr>
            <w:tcW w:w="3295" w:type="dxa"/>
            <w:gridSpan w:val="2"/>
          </w:tcPr>
          <w:p w:rsidR="0054349F" w:rsidRPr="00124472" w:rsidRDefault="00550F75" w:rsidP="00124472">
            <w:pPr>
              <w:spacing w:before="120" w:after="120" w:line="276" w:lineRule="auto"/>
              <w:rPr>
                <w:szCs w:val="24"/>
              </w:rPr>
            </w:pPr>
            <w:r w:rsidRPr="00124472">
              <w:rPr>
                <w:szCs w:val="24"/>
              </w:rPr>
              <w:t>Zasięg zrealizowanych przedsięwzięć edukacyjno-promocyjnych oraz informacyjnych [osoby]</w:t>
            </w:r>
          </w:p>
        </w:tc>
        <w:tc>
          <w:tcPr>
            <w:tcW w:w="1109" w:type="dxa"/>
          </w:tcPr>
          <w:p w:rsidR="0054349F" w:rsidRPr="00124472" w:rsidRDefault="00550F75" w:rsidP="00124472">
            <w:pPr>
              <w:spacing w:before="120" w:after="120" w:line="276" w:lineRule="auto"/>
              <w:jc w:val="center"/>
              <w:rPr>
                <w:szCs w:val="24"/>
              </w:rPr>
            </w:pPr>
            <w:r w:rsidRPr="00124472">
              <w:rPr>
                <w:szCs w:val="24"/>
              </w:rPr>
              <w:t>10000000</w:t>
            </w:r>
          </w:p>
        </w:tc>
        <w:tc>
          <w:tcPr>
            <w:tcW w:w="1133" w:type="dxa"/>
          </w:tcPr>
          <w:p w:rsidR="0054349F" w:rsidRPr="00124472" w:rsidRDefault="00550F75" w:rsidP="00124472">
            <w:pPr>
              <w:spacing w:before="120" w:after="120" w:line="276" w:lineRule="auto"/>
              <w:jc w:val="center"/>
              <w:rPr>
                <w:szCs w:val="24"/>
              </w:rPr>
            </w:pPr>
            <w:r w:rsidRPr="00124472">
              <w:rPr>
                <w:szCs w:val="24"/>
              </w:rPr>
              <w:t>15000000</w:t>
            </w:r>
          </w:p>
        </w:tc>
        <w:tc>
          <w:tcPr>
            <w:tcW w:w="1128" w:type="dxa"/>
          </w:tcPr>
          <w:p w:rsidR="0054349F" w:rsidRPr="00124472" w:rsidRDefault="00550F75" w:rsidP="00124472">
            <w:pPr>
              <w:spacing w:before="120" w:after="120" w:line="276" w:lineRule="auto"/>
              <w:jc w:val="center"/>
              <w:rPr>
                <w:szCs w:val="24"/>
              </w:rPr>
            </w:pPr>
            <w:r w:rsidRPr="00124472">
              <w:rPr>
                <w:szCs w:val="24"/>
              </w:rPr>
              <w:t>15</w:t>
            </w:r>
            <w:r w:rsidR="0054349F" w:rsidRPr="00124472">
              <w:rPr>
                <w:szCs w:val="24"/>
              </w:rPr>
              <w:t>0%</w:t>
            </w:r>
          </w:p>
        </w:tc>
        <w:tc>
          <w:tcPr>
            <w:tcW w:w="1131" w:type="dxa"/>
          </w:tcPr>
          <w:p w:rsidR="0054349F" w:rsidRPr="00124472" w:rsidRDefault="0054349F" w:rsidP="00124472">
            <w:pPr>
              <w:spacing w:before="120" w:after="120" w:line="276" w:lineRule="auto"/>
              <w:jc w:val="center"/>
              <w:rPr>
                <w:szCs w:val="24"/>
              </w:rPr>
            </w:pPr>
            <w:r w:rsidRPr="00124472">
              <w:rPr>
                <w:szCs w:val="24"/>
              </w:rPr>
              <w:t>0</w:t>
            </w:r>
          </w:p>
        </w:tc>
      </w:tr>
      <w:tr w:rsidR="00745AE0" w:rsidRPr="00124472" w:rsidTr="00AC359E">
        <w:tc>
          <w:tcPr>
            <w:tcW w:w="9067" w:type="dxa"/>
            <w:gridSpan w:val="7"/>
            <w:shd w:val="clear" w:color="auto" w:fill="92D050"/>
          </w:tcPr>
          <w:p w:rsidR="00843061" w:rsidRPr="004D28D0" w:rsidRDefault="00843061" w:rsidP="00843061">
            <w:pPr>
              <w:spacing w:before="120" w:after="120" w:line="276" w:lineRule="auto"/>
              <w:jc w:val="both"/>
              <w:rPr>
                <w:rFonts w:cstheme="minorHAnsi"/>
                <w:b/>
                <w:sz w:val="24"/>
                <w:szCs w:val="24"/>
              </w:rPr>
            </w:pPr>
            <w:r w:rsidRPr="004D28D0">
              <w:rPr>
                <w:rFonts w:cstheme="minorHAnsi"/>
                <w:b/>
                <w:sz w:val="24"/>
                <w:szCs w:val="24"/>
              </w:rPr>
              <w:t xml:space="preserve">KLUCZOWE </w:t>
            </w:r>
            <w:r>
              <w:rPr>
                <w:rFonts w:cstheme="minorHAnsi"/>
                <w:b/>
                <w:sz w:val="24"/>
                <w:szCs w:val="24"/>
              </w:rPr>
              <w:t>KORZYŚCI WYNIKAJĄCE Z REALIZACJI PROJEKTÓW, W TYM ISTOTNE W SKALI KRAJU LUB UE</w:t>
            </w:r>
          </w:p>
          <w:p w:rsidR="00843061" w:rsidRPr="004D28D0" w:rsidRDefault="00843061" w:rsidP="00843061">
            <w:pPr>
              <w:spacing w:before="120" w:after="120" w:line="276" w:lineRule="auto"/>
              <w:jc w:val="both"/>
              <w:rPr>
                <w:rFonts w:cstheme="minorHAnsi"/>
                <w:i/>
                <w:iCs/>
                <w:color w:val="404040" w:themeColor="text1" w:themeTint="BF"/>
                <w:szCs w:val="24"/>
              </w:rPr>
            </w:pPr>
            <w:r w:rsidRPr="004D28D0">
              <w:rPr>
                <w:rFonts w:cstheme="minorHAnsi"/>
                <w:i/>
                <w:iCs/>
                <w:color w:val="404040" w:themeColor="text1" w:themeTint="BF"/>
                <w:szCs w:val="24"/>
              </w:rPr>
              <w:t>Jakie są kluczowe efekty ekologiczne związane z realizacją celów POIiŚ?</w:t>
            </w:r>
          </w:p>
          <w:p w:rsidR="002B7A54" w:rsidRPr="00124472" w:rsidRDefault="00843061" w:rsidP="00124472">
            <w:pPr>
              <w:spacing w:before="120" w:after="120" w:line="276" w:lineRule="auto"/>
              <w:jc w:val="both"/>
              <w:rPr>
                <w:rFonts w:cstheme="minorHAnsi"/>
                <w:i/>
                <w:iCs/>
                <w:sz w:val="24"/>
                <w:szCs w:val="24"/>
              </w:rPr>
            </w:pPr>
            <w:r w:rsidRPr="004D28D0">
              <w:rPr>
                <w:rFonts w:cstheme="minorHAnsi"/>
                <w:i/>
                <w:iCs/>
                <w:color w:val="404040" w:themeColor="text1" w:themeTint="BF"/>
                <w:szCs w:val="24"/>
              </w:rPr>
              <w:t xml:space="preserve">Czy można zidentyfikować inne istotne efekty ekologiczne oraz </w:t>
            </w:r>
            <w:proofErr w:type="spellStart"/>
            <w:r w:rsidRPr="004D28D0">
              <w:rPr>
                <w:rFonts w:cstheme="minorHAnsi"/>
                <w:i/>
                <w:iCs/>
                <w:color w:val="404040" w:themeColor="text1" w:themeTint="BF"/>
                <w:szCs w:val="24"/>
              </w:rPr>
              <w:t>po</w:t>
            </w:r>
            <w:r>
              <w:rPr>
                <w:rFonts w:cstheme="minorHAnsi"/>
                <w:i/>
                <w:iCs/>
                <w:color w:val="404040" w:themeColor="text1" w:themeTint="BF"/>
                <w:szCs w:val="24"/>
              </w:rPr>
              <w:t>zaekologiczne</w:t>
            </w:r>
            <w:proofErr w:type="spellEnd"/>
            <w:r>
              <w:rPr>
                <w:rFonts w:cstheme="minorHAnsi"/>
                <w:i/>
                <w:iCs/>
                <w:color w:val="404040" w:themeColor="text1" w:themeTint="BF"/>
                <w:szCs w:val="24"/>
              </w:rPr>
              <w:t>, które wystąpią w </w:t>
            </w:r>
            <w:r w:rsidRPr="004D28D0">
              <w:rPr>
                <w:rFonts w:cstheme="minorHAnsi"/>
                <w:i/>
                <w:iCs/>
                <w:color w:val="404040" w:themeColor="text1" w:themeTint="BF"/>
                <w:szCs w:val="24"/>
              </w:rPr>
              <w:t>wyniku realizacji projektów w II osi priorytetowej POIiŚ 2014-2020? W szczególności</w:t>
            </w:r>
            <w:r>
              <w:rPr>
                <w:rFonts w:cstheme="minorHAnsi"/>
                <w:i/>
                <w:iCs/>
                <w:color w:val="404040" w:themeColor="text1" w:themeTint="BF"/>
                <w:szCs w:val="24"/>
              </w:rPr>
              <w:t>:</w:t>
            </w:r>
            <w:r w:rsidRPr="004D28D0">
              <w:rPr>
                <w:rFonts w:cstheme="minorHAnsi"/>
                <w:i/>
                <w:iCs/>
                <w:color w:val="404040" w:themeColor="text1" w:themeTint="BF"/>
                <w:szCs w:val="24"/>
              </w:rPr>
              <w:t xml:space="preserve"> </w:t>
            </w:r>
            <w:r>
              <w:rPr>
                <w:rFonts w:cstheme="minorHAnsi"/>
                <w:i/>
                <w:iCs/>
                <w:color w:val="404040" w:themeColor="text1" w:themeTint="BF"/>
                <w:szCs w:val="24"/>
              </w:rPr>
              <w:t>C</w:t>
            </w:r>
            <w:r w:rsidRPr="004D28D0">
              <w:rPr>
                <w:rFonts w:cstheme="minorHAnsi"/>
                <w:i/>
                <w:iCs/>
                <w:color w:val="404040" w:themeColor="text1" w:themeTint="BF"/>
                <w:szCs w:val="24"/>
              </w:rPr>
              <w:t>zy realizowane projekty przyczyniają się do istotnych zmian w obszarze jakości środowiska oraz zmian społeczno-gospodarczych zaprogramowanych w poszczególnych priorytetach inwestycyjnych, obrazowanych np. przez inne mierniki aniżeli wskaźniki określone w II osi priorytetowej POIiŚ 2014-2020)?</w:t>
            </w:r>
            <w:r>
              <w:rPr>
                <w:rFonts w:cstheme="minorHAnsi"/>
                <w:i/>
                <w:iCs/>
                <w:color w:val="404040" w:themeColor="text1" w:themeTint="BF"/>
                <w:szCs w:val="24"/>
              </w:rPr>
              <w:t xml:space="preserve"> Jakie są </w:t>
            </w:r>
            <w:r w:rsidRPr="001E155C">
              <w:rPr>
                <w:rFonts w:cstheme="minorHAnsi"/>
                <w:i/>
                <w:iCs/>
                <w:color w:val="404040" w:themeColor="text1" w:themeTint="BF"/>
                <w:szCs w:val="24"/>
              </w:rPr>
              <w:t xml:space="preserve">dodatkowe korzyści wynikające z realizacji projektów, które </w:t>
            </w:r>
            <w:r>
              <w:rPr>
                <w:rFonts w:cstheme="minorHAnsi"/>
                <w:i/>
                <w:iCs/>
                <w:color w:val="404040" w:themeColor="text1" w:themeTint="BF"/>
                <w:szCs w:val="24"/>
              </w:rPr>
              <w:t xml:space="preserve">mogą być </w:t>
            </w:r>
            <w:r w:rsidR="00455B82">
              <w:rPr>
                <w:rFonts w:cstheme="minorHAnsi"/>
                <w:i/>
                <w:iCs/>
                <w:color w:val="404040" w:themeColor="text1" w:themeTint="BF"/>
                <w:szCs w:val="24"/>
              </w:rPr>
              <w:t>istotne</w:t>
            </w:r>
            <w:r>
              <w:rPr>
                <w:rFonts w:cstheme="minorHAnsi"/>
                <w:i/>
                <w:iCs/>
                <w:color w:val="404040" w:themeColor="text1" w:themeTint="BF"/>
                <w:szCs w:val="24"/>
              </w:rPr>
              <w:t xml:space="preserve"> w</w:t>
            </w:r>
            <w:r w:rsidR="002261DE">
              <w:rPr>
                <w:rFonts w:cstheme="minorHAnsi"/>
                <w:i/>
                <w:iCs/>
                <w:color w:val="404040" w:themeColor="text1" w:themeTint="BF"/>
                <w:szCs w:val="24"/>
              </w:rPr>
              <w:t> </w:t>
            </w:r>
            <w:r>
              <w:rPr>
                <w:rFonts w:cstheme="minorHAnsi"/>
                <w:i/>
                <w:iCs/>
                <w:color w:val="404040" w:themeColor="text1" w:themeTint="BF"/>
                <w:szCs w:val="24"/>
              </w:rPr>
              <w:t xml:space="preserve">skali </w:t>
            </w:r>
            <w:r w:rsidRPr="001E155C">
              <w:rPr>
                <w:rFonts w:cstheme="minorHAnsi"/>
                <w:i/>
                <w:iCs/>
                <w:color w:val="404040" w:themeColor="text1" w:themeTint="BF"/>
                <w:szCs w:val="24"/>
              </w:rPr>
              <w:t>Polsk</w:t>
            </w:r>
            <w:r>
              <w:rPr>
                <w:rFonts w:cstheme="minorHAnsi"/>
                <w:i/>
                <w:iCs/>
                <w:color w:val="404040" w:themeColor="text1" w:themeTint="BF"/>
                <w:szCs w:val="24"/>
              </w:rPr>
              <w:t>i</w:t>
            </w:r>
            <w:r w:rsidRPr="001E155C">
              <w:rPr>
                <w:rFonts w:cstheme="minorHAnsi"/>
                <w:i/>
                <w:iCs/>
                <w:color w:val="404040" w:themeColor="text1" w:themeTint="BF"/>
                <w:szCs w:val="24"/>
              </w:rPr>
              <w:t xml:space="preserve"> oraz </w:t>
            </w:r>
            <w:r>
              <w:rPr>
                <w:rFonts w:cstheme="minorHAnsi"/>
                <w:i/>
                <w:iCs/>
                <w:color w:val="404040" w:themeColor="text1" w:themeTint="BF"/>
                <w:szCs w:val="24"/>
              </w:rPr>
              <w:t xml:space="preserve">całej </w:t>
            </w:r>
            <w:r w:rsidRPr="001E155C">
              <w:rPr>
                <w:rFonts w:cstheme="minorHAnsi"/>
                <w:i/>
                <w:iCs/>
                <w:color w:val="404040" w:themeColor="text1" w:themeTint="BF"/>
                <w:szCs w:val="24"/>
              </w:rPr>
              <w:t>Uni</w:t>
            </w:r>
            <w:r>
              <w:rPr>
                <w:rFonts w:cstheme="minorHAnsi"/>
                <w:i/>
                <w:iCs/>
                <w:color w:val="404040" w:themeColor="text1" w:themeTint="BF"/>
                <w:szCs w:val="24"/>
              </w:rPr>
              <w:t>i</w:t>
            </w:r>
            <w:r w:rsidRPr="001E155C">
              <w:rPr>
                <w:rFonts w:cstheme="minorHAnsi"/>
                <w:i/>
                <w:iCs/>
                <w:color w:val="404040" w:themeColor="text1" w:themeTint="BF"/>
                <w:szCs w:val="24"/>
              </w:rPr>
              <w:t xml:space="preserve"> Europejsk</w:t>
            </w:r>
            <w:r>
              <w:rPr>
                <w:rFonts w:cstheme="minorHAnsi"/>
                <w:i/>
                <w:iCs/>
                <w:color w:val="404040" w:themeColor="text1" w:themeTint="BF"/>
                <w:szCs w:val="24"/>
              </w:rPr>
              <w:t>iej</w:t>
            </w:r>
            <w:r w:rsidRPr="001E155C">
              <w:rPr>
                <w:rFonts w:cstheme="minorHAnsi"/>
                <w:i/>
                <w:iCs/>
                <w:color w:val="404040" w:themeColor="text1" w:themeTint="BF"/>
                <w:szCs w:val="24"/>
              </w:rPr>
              <w:t xml:space="preserve"> (</w:t>
            </w:r>
            <w:r>
              <w:rPr>
                <w:rFonts w:cstheme="minorHAnsi"/>
                <w:i/>
                <w:iCs/>
                <w:color w:val="404040" w:themeColor="text1" w:themeTint="BF"/>
                <w:szCs w:val="24"/>
              </w:rPr>
              <w:t xml:space="preserve">krajowa i </w:t>
            </w:r>
            <w:r w:rsidRPr="001E155C">
              <w:rPr>
                <w:rFonts w:cstheme="minorHAnsi"/>
                <w:i/>
                <w:iCs/>
                <w:color w:val="404040" w:themeColor="text1" w:themeTint="BF"/>
                <w:szCs w:val="24"/>
              </w:rPr>
              <w:t>europejska wartość dodana)</w:t>
            </w:r>
            <w:r>
              <w:rPr>
                <w:rFonts w:cstheme="minorHAnsi"/>
                <w:i/>
                <w:iCs/>
                <w:color w:val="404040" w:themeColor="text1" w:themeTint="BF"/>
                <w:szCs w:val="24"/>
              </w:rPr>
              <w:t>?</w:t>
            </w:r>
          </w:p>
        </w:tc>
      </w:tr>
      <w:tr w:rsidR="00F55454" w:rsidRPr="00124472" w:rsidTr="00AC359E">
        <w:tc>
          <w:tcPr>
            <w:tcW w:w="9067" w:type="dxa"/>
            <w:gridSpan w:val="7"/>
          </w:tcPr>
          <w:p w:rsidR="002B7A54" w:rsidRPr="00124472" w:rsidRDefault="00ED5761" w:rsidP="00124472">
            <w:pPr>
              <w:spacing w:before="120" w:after="120" w:line="276" w:lineRule="auto"/>
              <w:jc w:val="both"/>
              <w:rPr>
                <w:rFonts w:cstheme="minorHAnsi"/>
                <w:sz w:val="24"/>
                <w:szCs w:val="24"/>
              </w:rPr>
            </w:pPr>
            <w:r w:rsidRPr="00124472">
              <w:rPr>
                <w:rFonts w:cstheme="minorHAnsi"/>
                <w:sz w:val="24"/>
                <w:szCs w:val="24"/>
              </w:rPr>
              <w:t>EFEKTY EKOLOGICZNE:</w:t>
            </w:r>
          </w:p>
          <w:p w:rsidR="000F22B1" w:rsidRDefault="00A80692" w:rsidP="00124472">
            <w:pPr>
              <w:autoSpaceDE w:val="0"/>
              <w:autoSpaceDN w:val="0"/>
              <w:adjustRightInd w:val="0"/>
              <w:spacing w:before="120" w:after="120" w:line="276" w:lineRule="auto"/>
              <w:jc w:val="both"/>
              <w:rPr>
                <w:rFonts w:cstheme="minorHAnsi"/>
                <w:sz w:val="24"/>
                <w:szCs w:val="24"/>
              </w:rPr>
            </w:pPr>
            <w:r w:rsidRPr="00124472">
              <w:rPr>
                <w:rFonts w:cstheme="minorHAnsi"/>
                <w:sz w:val="24"/>
                <w:szCs w:val="24"/>
              </w:rPr>
              <w:t xml:space="preserve">Głównym </w:t>
            </w:r>
            <w:r w:rsidR="002B7A54" w:rsidRPr="00124472">
              <w:rPr>
                <w:rFonts w:cstheme="minorHAnsi"/>
                <w:sz w:val="24"/>
                <w:szCs w:val="24"/>
              </w:rPr>
              <w:t>efektem</w:t>
            </w:r>
            <w:r w:rsidRPr="00124472">
              <w:rPr>
                <w:rFonts w:cstheme="minorHAnsi"/>
                <w:sz w:val="24"/>
                <w:szCs w:val="24"/>
              </w:rPr>
              <w:t xml:space="preserve"> </w:t>
            </w:r>
            <w:r w:rsidR="00ED5761" w:rsidRPr="00124472">
              <w:rPr>
                <w:rFonts w:cstheme="minorHAnsi"/>
                <w:sz w:val="24"/>
                <w:szCs w:val="24"/>
              </w:rPr>
              <w:t xml:space="preserve">ekologicznym </w:t>
            </w:r>
            <w:r w:rsidRPr="00124472">
              <w:rPr>
                <w:rFonts w:cstheme="minorHAnsi"/>
                <w:sz w:val="24"/>
                <w:szCs w:val="24"/>
              </w:rPr>
              <w:t xml:space="preserve">działań </w:t>
            </w:r>
            <w:r w:rsidR="00931173" w:rsidRPr="00124472">
              <w:rPr>
                <w:rFonts w:cstheme="minorHAnsi"/>
                <w:sz w:val="24"/>
                <w:szCs w:val="24"/>
              </w:rPr>
              <w:t xml:space="preserve">w ramach projektu będzie </w:t>
            </w:r>
            <w:r w:rsidR="00E05D52" w:rsidRPr="00124472">
              <w:rPr>
                <w:rFonts w:cstheme="minorHAnsi"/>
                <w:sz w:val="24"/>
                <w:szCs w:val="24"/>
              </w:rPr>
              <w:t>podniesienie poziomu świadomości ekologicznej i kształtowanie postaw ekologicznych społeczeństwa poprzez promowanie idei ochrony dziedzictwa przyrodniczego kraju w parkach narodowych w celu wzmocnienia mechanizmów sł</w:t>
            </w:r>
            <w:r w:rsidR="00FD68BF" w:rsidRPr="00124472">
              <w:rPr>
                <w:rFonts w:cstheme="minorHAnsi"/>
                <w:sz w:val="24"/>
                <w:szCs w:val="24"/>
              </w:rPr>
              <w:t>użących ochronie przyrody. Projekt będzie budował przeświadczenie i społeczną akceptac</w:t>
            </w:r>
            <w:r w:rsidR="00AB0CDF" w:rsidRPr="00124472">
              <w:rPr>
                <w:rFonts w:cstheme="minorHAnsi"/>
                <w:sz w:val="24"/>
                <w:szCs w:val="24"/>
              </w:rPr>
              <w:t>j</w:t>
            </w:r>
            <w:r w:rsidR="00FD68BF" w:rsidRPr="00124472">
              <w:rPr>
                <w:rFonts w:cstheme="minorHAnsi"/>
                <w:sz w:val="24"/>
                <w:szCs w:val="24"/>
              </w:rPr>
              <w:t>ę dla idei, że polskie parki narodowe to wspólne i</w:t>
            </w:r>
            <w:r w:rsidR="00124472">
              <w:rPr>
                <w:rFonts w:cstheme="minorHAnsi"/>
                <w:sz w:val="24"/>
                <w:szCs w:val="24"/>
              </w:rPr>
              <w:t> </w:t>
            </w:r>
            <w:r w:rsidR="00FD68BF" w:rsidRPr="00124472">
              <w:rPr>
                <w:rFonts w:cstheme="minorHAnsi"/>
                <w:sz w:val="24"/>
                <w:szCs w:val="24"/>
              </w:rPr>
              <w:t xml:space="preserve">unikalne dobro narodowe (podobnie jak np. Wawel), za które jesteśmy wszyscy odpowiedzialni, a odwiedzając je </w:t>
            </w:r>
            <w:r w:rsidR="00FF764F" w:rsidRPr="00124472">
              <w:rPr>
                <w:rFonts w:cstheme="minorHAnsi"/>
                <w:sz w:val="24"/>
                <w:szCs w:val="24"/>
              </w:rPr>
              <w:t>powinniśmy</w:t>
            </w:r>
            <w:r w:rsidR="00FD68BF" w:rsidRPr="00124472">
              <w:rPr>
                <w:rFonts w:cstheme="minorHAnsi"/>
                <w:sz w:val="24"/>
                <w:szCs w:val="24"/>
              </w:rPr>
              <w:t xml:space="preserve"> automatycznie</w:t>
            </w:r>
            <w:r w:rsidR="008431ED" w:rsidRPr="00124472">
              <w:rPr>
                <w:rFonts w:cstheme="minorHAnsi"/>
                <w:sz w:val="24"/>
                <w:szCs w:val="24"/>
              </w:rPr>
              <w:t xml:space="preserve"> zmienić nasze zachowanie. </w:t>
            </w:r>
            <w:r w:rsidR="00AB0CDF" w:rsidRPr="00124472">
              <w:rPr>
                <w:rFonts w:cstheme="minorHAnsi"/>
                <w:sz w:val="24"/>
                <w:szCs w:val="24"/>
              </w:rPr>
              <w:t xml:space="preserve">Promowane będą </w:t>
            </w:r>
            <w:r w:rsidR="00FF764F" w:rsidRPr="00124472">
              <w:rPr>
                <w:rFonts w:cstheme="minorHAnsi"/>
                <w:sz w:val="24"/>
                <w:szCs w:val="24"/>
              </w:rPr>
              <w:t>też</w:t>
            </w:r>
            <w:r w:rsidR="00AB0CDF" w:rsidRPr="00124472">
              <w:rPr>
                <w:rFonts w:cstheme="minorHAnsi"/>
                <w:sz w:val="24"/>
                <w:szCs w:val="24"/>
              </w:rPr>
              <w:t xml:space="preserve"> podstawowe zasady obowiązujące na obszarach chronionych. </w:t>
            </w:r>
          </w:p>
          <w:p w:rsidR="000F4E19" w:rsidRPr="00C177CC" w:rsidRDefault="00130959" w:rsidP="00124472">
            <w:pPr>
              <w:autoSpaceDE w:val="0"/>
              <w:autoSpaceDN w:val="0"/>
              <w:adjustRightInd w:val="0"/>
              <w:spacing w:before="120" w:after="120" w:line="276" w:lineRule="auto"/>
              <w:jc w:val="both"/>
              <w:rPr>
                <w:rFonts w:cstheme="minorHAnsi"/>
                <w:sz w:val="24"/>
                <w:szCs w:val="24"/>
              </w:rPr>
            </w:pPr>
            <w:r w:rsidRPr="00C177CC">
              <w:rPr>
                <w:rFonts w:cstheme="minorHAnsi"/>
                <w:sz w:val="24"/>
                <w:szCs w:val="24"/>
              </w:rPr>
              <w:t xml:space="preserve">Istotny w skali Polski i UE może być wkład działań </w:t>
            </w:r>
            <w:proofErr w:type="spellStart"/>
            <w:r w:rsidRPr="00C177CC">
              <w:rPr>
                <w:rFonts w:cstheme="minorHAnsi"/>
                <w:sz w:val="24"/>
                <w:szCs w:val="24"/>
              </w:rPr>
              <w:t>edukacyjno</w:t>
            </w:r>
            <w:proofErr w:type="spellEnd"/>
            <w:r w:rsidRPr="00C177CC">
              <w:rPr>
                <w:rFonts w:cstheme="minorHAnsi"/>
                <w:sz w:val="24"/>
                <w:szCs w:val="24"/>
              </w:rPr>
              <w:t xml:space="preserve"> – informacyjnych i</w:t>
            </w:r>
            <w:r w:rsidR="002261DE">
              <w:rPr>
                <w:rFonts w:cstheme="minorHAnsi"/>
                <w:sz w:val="24"/>
                <w:szCs w:val="24"/>
              </w:rPr>
              <w:t> </w:t>
            </w:r>
            <w:r w:rsidRPr="00C177CC">
              <w:rPr>
                <w:rFonts w:cstheme="minorHAnsi"/>
                <w:sz w:val="24"/>
                <w:szCs w:val="24"/>
              </w:rPr>
              <w:t xml:space="preserve">społecznych w zwiększenie świadomości społeczeństwa oraz akceptacji społecznej dla </w:t>
            </w:r>
            <w:r w:rsidRPr="00C177CC">
              <w:rPr>
                <w:rFonts w:cstheme="minorHAnsi"/>
                <w:sz w:val="24"/>
                <w:szCs w:val="24"/>
              </w:rPr>
              <w:lastRenderedPageBreak/>
              <w:t>ochrony różnorodności biologicznej, co następnie przełoży się na ochronę, utrzymanie i</w:t>
            </w:r>
            <w:r w:rsidR="002261DE">
              <w:rPr>
                <w:rFonts w:cstheme="minorHAnsi"/>
                <w:sz w:val="24"/>
                <w:szCs w:val="24"/>
              </w:rPr>
              <w:t> </w:t>
            </w:r>
            <w:r w:rsidRPr="00C177CC">
              <w:rPr>
                <w:rFonts w:cstheme="minorHAnsi"/>
                <w:sz w:val="24"/>
                <w:szCs w:val="24"/>
              </w:rPr>
              <w:t>odtworzenie różnorodności biologicznej, zahamowanie spadku różnorodności biologicznej oraz zapewnienie właściwego stanu ochrony dla możliwie dużej liczby gatunków oraz siedlisk przyrodniczych.</w:t>
            </w:r>
          </w:p>
          <w:p w:rsidR="00ED5761" w:rsidRPr="00124472" w:rsidRDefault="00ED5761" w:rsidP="00124472">
            <w:pPr>
              <w:spacing w:before="120" w:after="120" w:line="276" w:lineRule="auto"/>
              <w:jc w:val="both"/>
              <w:rPr>
                <w:rFonts w:cstheme="minorHAnsi"/>
                <w:sz w:val="24"/>
                <w:szCs w:val="24"/>
              </w:rPr>
            </w:pPr>
            <w:r w:rsidRPr="00124472">
              <w:rPr>
                <w:rFonts w:cstheme="minorHAnsi"/>
                <w:sz w:val="24"/>
                <w:szCs w:val="24"/>
              </w:rPr>
              <w:t>EFEKTY POZAEKOLOGICZNE:</w:t>
            </w:r>
          </w:p>
          <w:p w:rsidR="00176EF2" w:rsidRPr="00124472" w:rsidRDefault="0089549A" w:rsidP="00124472">
            <w:pPr>
              <w:autoSpaceDE w:val="0"/>
              <w:autoSpaceDN w:val="0"/>
              <w:adjustRightInd w:val="0"/>
              <w:spacing w:before="120" w:after="120" w:line="276" w:lineRule="auto"/>
              <w:jc w:val="both"/>
              <w:rPr>
                <w:rFonts w:cstheme="minorHAnsi"/>
                <w:sz w:val="24"/>
                <w:szCs w:val="24"/>
              </w:rPr>
            </w:pPr>
            <w:r w:rsidRPr="00124472">
              <w:rPr>
                <w:rFonts w:cstheme="minorHAnsi"/>
                <w:sz w:val="24"/>
                <w:szCs w:val="24"/>
              </w:rPr>
              <w:t xml:space="preserve">Wśród </w:t>
            </w:r>
            <w:r w:rsidR="00F70DFF" w:rsidRPr="00124472">
              <w:rPr>
                <w:rFonts w:cstheme="minorHAnsi"/>
                <w:sz w:val="24"/>
                <w:szCs w:val="24"/>
              </w:rPr>
              <w:t xml:space="preserve">efektów </w:t>
            </w:r>
            <w:proofErr w:type="spellStart"/>
            <w:r w:rsidR="00F70DFF" w:rsidRPr="00124472">
              <w:rPr>
                <w:rFonts w:cstheme="minorHAnsi"/>
                <w:sz w:val="24"/>
                <w:szCs w:val="24"/>
              </w:rPr>
              <w:t>pozaekologicznych</w:t>
            </w:r>
            <w:proofErr w:type="spellEnd"/>
            <w:r w:rsidR="00F70DFF" w:rsidRPr="00124472">
              <w:rPr>
                <w:rFonts w:cstheme="minorHAnsi"/>
                <w:sz w:val="24"/>
                <w:szCs w:val="24"/>
              </w:rPr>
              <w:t xml:space="preserve"> projektu </w:t>
            </w:r>
            <w:r w:rsidRPr="00124472">
              <w:rPr>
                <w:rFonts w:cstheme="minorHAnsi"/>
                <w:sz w:val="24"/>
                <w:szCs w:val="24"/>
              </w:rPr>
              <w:t xml:space="preserve">znajduje się rozwój </w:t>
            </w:r>
            <w:r w:rsidR="00AB0CDF" w:rsidRPr="00124472">
              <w:rPr>
                <w:rFonts w:cstheme="minorHAnsi"/>
                <w:sz w:val="24"/>
                <w:szCs w:val="24"/>
              </w:rPr>
              <w:t xml:space="preserve">turystyczny gmin, na terenie których leżą parki narodowe (zwiększona zostanie liczba odwiedzających oraz wolontariuszy), korzystających z lokalnej infrastruktury turystycznej, lokalnych przewoźników, okolicznych muzeów. Projekt zwiększy atrakcyjność regionów parków narodowych, przyczyni się do zwiększenia </w:t>
            </w:r>
            <w:r w:rsidR="00221831">
              <w:rPr>
                <w:rFonts w:cstheme="minorHAnsi"/>
                <w:sz w:val="24"/>
                <w:szCs w:val="24"/>
              </w:rPr>
              <w:t xml:space="preserve">liczby </w:t>
            </w:r>
            <w:r w:rsidR="00AB0CDF" w:rsidRPr="00124472">
              <w:rPr>
                <w:rFonts w:cstheme="minorHAnsi"/>
                <w:sz w:val="24"/>
                <w:szCs w:val="24"/>
              </w:rPr>
              <w:t xml:space="preserve">osób </w:t>
            </w:r>
            <w:r w:rsidR="00124472">
              <w:rPr>
                <w:rFonts w:cstheme="minorHAnsi"/>
                <w:sz w:val="24"/>
                <w:szCs w:val="24"/>
              </w:rPr>
              <w:t>odwiedzających parki narodowe i </w:t>
            </w:r>
            <w:r w:rsidR="00AB0CDF" w:rsidRPr="00124472">
              <w:rPr>
                <w:rFonts w:cstheme="minorHAnsi"/>
                <w:sz w:val="24"/>
                <w:szCs w:val="24"/>
              </w:rPr>
              <w:t>jednocześnie do zwiększenia liczby osób objętych działaniami edukacyjnymi prowadzonymi przez parki, korzystających z infrastruktury parku. Projekt umożliwi dotarcie z ofertą edukacyjną PN do większej liczby użytkownik</w:t>
            </w:r>
            <w:r w:rsidR="00124472">
              <w:rPr>
                <w:rFonts w:cstheme="minorHAnsi"/>
                <w:sz w:val="24"/>
                <w:szCs w:val="24"/>
              </w:rPr>
              <w:t xml:space="preserve">ów, </w:t>
            </w:r>
            <w:r w:rsidR="00FF764F">
              <w:rPr>
                <w:rFonts w:cstheme="minorHAnsi"/>
                <w:sz w:val="24"/>
                <w:szCs w:val="24"/>
              </w:rPr>
              <w:t>poprzez</w:t>
            </w:r>
            <w:r w:rsidR="00124472">
              <w:rPr>
                <w:rFonts w:cstheme="minorHAnsi"/>
                <w:sz w:val="24"/>
                <w:szCs w:val="24"/>
              </w:rPr>
              <w:t xml:space="preserve"> strony internetowe i </w:t>
            </w:r>
            <w:r w:rsidR="00AB0CDF" w:rsidRPr="00124472">
              <w:rPr>
                <w:rFonts w:cstheme="minorHAnsi"/>
                <w:sz w:val="24"/>
                <w:szCs w:val="24"/>
              </w:rPr>
              <w:t>portale społecznościowe.</w:t>
            </w:r>
          </w:p>
          <w:p w:rsidR="009929B1" w:rsidRPr="00124472" w:rsidRDefault="00B06D4E" w:rsidP="00124472">
            <w:pPr>
              <w:autoSpaceDE w:val="0"/>
              <w:autoSpaceDN w:val="0"/>
              <w:adjustRightInd w:val="0"/>
              <w:spacing w:before="120" w:after="120" w:line="276" w:lineRule="auto"/>
              <w:jc w:val="both"/>
              <w:rPr>
                <w:rFonts w:ascii="Arial" w:hAnsi="Arial" w:cs="Arial"/>
                <w:sz w:val="24"/>
                <w:szCs w:val="24"/>
              </w:rPr>
            </w:pPr>
            <w:r w:rsidRPr="00124472">
              <w:rPr>
                <w:rFonts w:cstheme="minorHAnsi"/>
                <w:sz w:val="24"/>
                <w:szCs w:val="24"/>
              </w:rPr>
              <w:t xml:space="preserve">Dzięki edukacji nastąpi </w:t>
            </w:r>
            <w:r w:rsidR="00FF764F" w:rsidRPr="00124472">
              <w:rPr>
                <w:rFonts w:cstheme="minorHAnsi"/>
                <w:sz w:val="24"/>
                <w:szCs w:val="24"/>
              </w:rPr>
              <w:t>zmniejszenie</w:t>
            </w:r>
            <w:r w:rsidRPr="00124472">
              <w:rPr>
                <w:rFonts w:cstheme="minorHAnsi"/>
                <w:sz w:val="24"/>
                <w:szCs w:val="24"/>
              </w:rPr>
              <w:t xml:space="preserve"> koniecznych nakładów finansowych na redukowanie szkód powstałych z powodu niewłaściwego korzystania z zasobów przyrodniczych polskich parków narodowych.</w:t>
            </w:r>
            <w:r w:rsidR="00176EF2" w:rsidRPr="00124472">
              <w:rPr>
                <w:rFonts w:cstheme="minorHAnsi"/>
                <w:sz w:val="24"/>
                <w:szCs w:val="24"/>
              </w:rPr>
              <w:t xml:space="preserve"> Z kolei edukacja wychowa kolejne pokolenia ludzi odpowiedzialnych za wspólne dobro jakim jest bogactwo przyrodnicze PPN oraz wypromuje ciekawą formę spędzania wolnego czasu w otoczeniu natury. </w:t>
            </w:r>
          </w:p>
        </w:tc>
      </w:tr>
      <w:tr w:rsidR="00AA043C" w:rsidRPr="00124472" w:rsidTr="00AC359E">
        <w:tc>
          <w:tcPr>
            <w:tcW w:w="9067" w:type="dxa"/>
            <w:gridSpan w:val="7"/>
            <w:shd w:val="clear" w:color="auto" w:fill="92D050"/>
          </w:tcPr>
          <w:p w:rsidR="00AA043C" w:rsidRPr="00124472" w:rsidRDefault="00AA043C" w:rsidP="00124472">
            <w:pPr>
              <w:spacing w:before="120" w:after="120" w:line="276" w:lineRule="auto"/>
              <w:jc w:val="both"/>
              <w:rPr>
                <w:rFonts w:cstheme="minorHAnsi"/>
                <w:b/>
                <w:sz w:val="24"/>
                <w:szCs w:val="24"/>
              </w:rPr>
            </w:pPr>
            <w:r w:rsidRPr="00124472">
              <w:rPr>
                <w:rFonts w:cstheme="minorHAnsi"/>
                <w:b/>
                <w:sz w:val="24"/>
                <w:szCs w:val="24"/>
              </w:rPr>
              <w:lastRenderedPageBreak/>
              <w:t>RYZYKA DLA WYKONANIA ZAŁOŻONYCH WARTOŚCI WSKAŹNIKÓW</w:t>
            </w:r>
          </w:p>
          <w:p w:rsidR="00AA043C" w:rsidRPr="00124472" w:rsidRDefault="00AA043C" w:rsidP="00124472">
            <w:pPr>
              <w:spacing w:before="120" w:after="120" w:line="276" w:lineRule="auto"/>
              <w:jc w:val="both"/>
              <w:rPr>
                <w:rFonts w:cstheme="minorHAnsi"/>
                <w:b/>
                <w:i/>
                <w:sz w:val="24"/>
                <w:szCs w:val="24"/>
              </w:rPr>
            </w:pPr>
            <w:r w:rsidRPr="00124472">
              <w:rPr>
                <w:rFonts w:cstheme="minorHAnsi"/>
                <w:i/>
                <w:color w:val="404040" w:themeColor="text1" w:themeTint="BF"/>
                <w:szCs w:val="24"/>
              </w:rPr>
              <w:t xml:space="preserve">Czy występują jakieś </w:t>
            </w:r>
            <w:r w:rsidR="00091A31" w:rsidRPr="00124472">
              <w:rPr>
                <w:rFonts w:cstheme="minorHAnsi"/>
                <w:i/>
                <w:color w:val="404040" w:themeColor="text1" w:themeTint="BF"/>
                <w:szCs w:val="24"/>
              </w:rPr>
              <w:t>zagrożenia</w:t>
            </w:r>
            <w:r w:rsidRPr="00124472">
              <w:rPr>
                <w:rFonts w:cstheme="minorHAnsi"/>
                <w:i/>
                <w:color w:val="404040" w:themeColor="text1" w:themeTint="BF"/>
                <w:szCs w:val="24"/>
              </w:rPr>
              <w:t xml:space="preserve"> dla wykonania prognozowanych wartości wskaźników (w ogóle lub w terminach założonych w projektach)? Jeśli tak, których wskaźników dotyczą</w:t>
            </w:r>
            <w:r w:rsidR="00091A31" w:rsidRPr="00124472">
              <w:rPr>
                <w:rFonts w:cstheme="minorHAnsi"/>
                <w:i/>
                <w:color w:val="404040" w:themeColor="text1" w:themeTint="BF"/>
                <w:szCs w:val="24"/>
              </w:rPr>
              <w:t>,</w:t>
            </w:r>
            <w:r w:rsidRPr="00124472">
              <w:rPr>
                <w:rFonts w:cstheme="minorHAnsi"/>
                <w:i/>
                <w:color w:val="404040" w:themeColor="text1" w:themeTint="BF"/>
                <w:szCs w:val="24"/>
              </w:rPr>
              <w:t xml:space="preserve"> i z czego wynikają?</w:t>
            </w:r>
          </w:p>
        </w:tc>
      </w:tr>
      <w:tr w:rsidR="00AA043C" w:rsidRPr="00124472" w:rsidTr="00AC359E">
        <w:tc>
          <w:tcPr>
            <w:tcW w:w="9067" w:type="dxa"/>
            <w:gridSpan w:val="7"/>
          </w:tcPr>
          <w:p w:rsidR="00AC359E" w:rsidRPr="00AC359E" w:rsidRDefault="00AC359E" w:rsidP="00AC359E">
            <w:pPr>
              <w:spacing w:before="120" w:after="120" w:line="276" w:lineRule="auto"/>
              <w:jc w:val="both"/>
              <w:rPr>
                <w:rFonts w:cstheme="minorHAnsi"/>
                <w:sz w:val="24"/>
                <w:szCs w:val="24"/>
              </w:rPr>
            </w:pPr>
            <w:r w:rsidRPr="00AC359E">
              <w:rPr>
                <w:rFonts w:cstheme="minorHAnsi"/>
                <w:sz w:val="24"/>
                <w:szCs w:val="24"/>
              </w:rPr>
              <w:t xml:space="preserve">Pomimo podejmowanych prób nie udało się uzyskać materiału w postaci wywiadu do badania. </w:t>
            </w:r>
          </w:p>
          <w:p w:rsidR="00091A31" w:rsidRPr="00124472" w:rsidRDefault="00AC359E" w:rsidP="00AC359E">
            <w:pPr>
              <w:spacing w:before="120" w:after="120" w:line="276" w:lineRule="auto"/>
              <w:jc w:val="both"/>
              <w:rPr>
                <w:rFonts w:cstheme="minorHAnsi"/>
                <w:sz w:val="24"/>
                <w:szCs w:val="24"/>
              </w:rPr>
            </w:pPr>
            <w:r w:rsidRPr="00AC359E">
              <w:rPr>
                <w:rFonts w:cstheme="minorHAnsi"/>
                <w:sz w:val="24"/>
                <w:szCs w:val="24"/>
              </w:rPr>
              <w:t>Zgodnie z informacjami przekazanymi podczas wywiadów pogłębionych (opinie IW/IP) są identyfikowane problemy z realizacją tego projektu, m.in. spowodowane rozstrzygnięciami dotyczącymi kwalifikowalności VAT w projekcie, a</w:t>
            </w:r>
            <w:r>
              <w:rPr>
                <w:rFonts w:cstheme="minorHAnsi"/>
                <w:sz w:val="24"/>
                <w:szCs w:val="24"/>
              </w:rPr>
              <w:t>le biorąc pod uwagę potencjał i </w:t>
            </w:r>
            <w:r w:rsidRPr="00AC359E">
              <w:rPr>
                <w:rFonts w:cstheme="minorHAnsi"/>
                <w:sz w:val="24"/>
                <w:szCs w:val="24"/>
              </w:rPr>
              <w:t xml:space="preserve">doświadczenie beneficjenta istnieje </w:t>
            </w:r>
            <w:r w:rsidR="00221831" w:rsidRPr="00AC359E">
              <w:rPr>
                <w:rFonts w:cstheme="minorHAnsi"/>
                <w:sz w:val="24"/>
                <w:szCs w:val="24"/>
              </w:rPr>
              <w:t>możliwoś</w:t>
            </w:r>
            <w:r w:rsidR="00FF764F">
              <w:rPr>
                <w:rFonts w:cstheme="minorHAnsi"/>
                <w:sz w:val="24"/>
                <w:szCs w:val="24"/>
              </w:rPr>
              <w:t>ć</w:t>
            </w:r>
            <w:r w:rsidRPr="00AC359E">
              <w:rPr>
                <w:rFonts w:cstheme="minorHAnsi"/>
                <w:sz w:val="24"/>
                <w:szCs w:val="24"/>
              </w:rPr>
              <w:t xml:space="preserve"> zrealizowania projektu w pełnym zakresie rzeczowym i finansowym.</w:t>
            </w:r>
          </w:p>
        </w:tc>
      </w:tr>
      <w:tr w:rsidR="00AA043C" w:rsidRPr="00124472" w:rsidTr="00AC359E">
        <w:tc>
          <w:tcPr>
            <w:tcW w:w="9067" w:type="dxa"/>
            <w:gridSpan w:val="7"/>
            <w:shd w:val="clear" w:color="auto" w:fill="92D050"/>
          </w:tcPr>
          <w:p w:rsidR="00843061" w:rsidRPr="004D28D0" w:rsidRDefault="00843061" w:rsidP="00843061">
            <w:pPr>
              <w:spacing w:before="120" w:after="120" w:line="276" w:lineRule="auto"/>
              <w:rPr>
                <w:rFonts w:cstheme="minorHAnsi"/>
                <w:b/>
                <w:sz w:val="24"/>
                <w:szCs w:val="24"/>
              </w:rPr>
            </w:pPr>
            <w:r>
              <w:rPr>
                <w:rFonts w:cstheme="minorHAnsi"/>
                <w:b/>
                <w:sz w:val="24"/>
                <w:szCs w:val="24"/>
              </w:rPr>
              <w:t>D</w:t>
            </w:r>
            <w:r w:rsidRPr="006E5962">
              <w:rPr>
                <w:rFonts w:cstheme="minorHAnsi"/>
                <w:b/>
                <w:sz w:val="24"/>
                <w:szCs w:val="24"/>
              </w:rPr>
              <w:t>OŚWIADCZENIA DOTYCZĄCE SYSTEMU MONITOROWANIA WSKAŹNIKÓW</w:t>
            </w:r>
          </w:p>
          <w:p w:rsidR="00843061" w:rsidRDefault="00843061" w:rsidP="00843061">
            <w:pPr>
              <w:spacing w:before="120" w:after="120" w:line="276" w:lineRule="auto"/>
              <w:jc w:val="both"/>
              <w:rPr>
                <w:rFonts w:cstheme="minorHAnsi"/>
                <w:i/>
                <w:color w:val="404040" w:themeColor="text1" w:themeTint="BF"/>
                <w:szCs w:val="24"/>
              </w:rPr>
            </w:pPr>
            <w:r w:rsidRPr="004D28D0">
              <w:rPr>
                <w:rFonts w:cstheme="minorHAnsi"/>
                <w:i/>
                <w:color w:val="404040" w:themeColor="text1" w:themeTint="BF"/>
                <w:szCs w:val="24"/>
              </w:rPr>
              <w:t xml:space="preserve">Czy występowały jakieś </w:t>
            </w:r>
            <w:r>
              <w:rPr>
                <w:rFonts w:cstheme="minorHAnsi"/>
                <w:i/>
                <w:color w:val="404040" w:themeColor="text1" w:themeTint="BF"/>
                <w:szCs w:val="24"/>
              </w:rPr>
              <w:t xml:space="preserve">problemy z doborem wskaźników lub </w:t>
            </w:r>
            <w:r w:rsidRPr="004D28D0">
              <w:rPr>
                <w:rFonts w:cstheme="minorHAnsi"/>
                <w:i/>
                <w:color w:val="404040" w:themeColor="text1" w:themeTint="BF"/>
                <w:szCs w:val="24"/>
              </w:rPr>
              <w:t xml:space="preserve">trudności dotyczące interpretacji definicji wskaźników, np. dotyczące sposobu określania lub szacowania wartości wskaźników?  Jeśli tak, to </w:t>
            </w:r>
            <w:r>
              <w:rPr>
                <w:rFonts w:cstheme="minorHAnsi"/>
                <w:i/>
                <w:color w:val="404040" w:themeColor="text1" w:themeTint="BF"/>
                <w:szCs w:val="24"/>
              </w:rPr>
              <w:t xml:space="preserve">na czym polegały, </w:t>
            </w:r>
            <w:r w:rsidRPr="004D28D0">
              <w:rPr>
                <w:rFonts w:cstheme="minorHAnsi"/>
                <w:i/>
                <w:color w:val="404040" w:themeColor="text1" w:themeTint="BF"/>
                <w:szCs w:val="24"/>
              </w:rPr>
              <w:t xml:space="preserve">których wskaźników </w:t>
            </w:r>
            <w:r>
              <w:rPr>
                <w:rFonts w:cstheme="minorHAnsi"/>
                <w:i/>
                <w:color w:val="404040" w:themeColor="text1" w:themeTint="BF"/>
                <w:szCs w:val="24"/>
              </w:rPr>
              <w:t>dotyczyły</w:t>
            </w:r>
            <w:r w:rsidRPr="004D28D0">
              <w:rPr>
                <w:rFonts w:cstheme="minorHAnsi"/>
                <w:i/>
                <w:color w:val="404040" w:themeColor="text1" w:themeTint="BF"/>
                <w:szCs w:val="24"/>
              </w:rPr>
              <w:t>?</w:t>
            </w:r>
            <w:r>
              <w:rPr>
                <w:rFonts w:cstheme="minorHAnsi"/>
                <w:i/>
                <w:color w:val="404040" w:themeColor="text1" w:themeTint="BF"/>
                <w:szCs w:val="24"/>
              </w:rPr>
              <w:t xml:space="preserve"> </w:t>
            </w:r>
            <w:r w:rsidRPr="004D28D0">
              <w:rPr>
                <w:rFonts w:cstheme="minorHAnsi"/>
                <w:i/>
                <w:color w:val="404040" w:themeColor="text1" w:themeTint="BF"/>
                <w:szCs w:val="24"/>
              </w:rPr>
              <w:t>W jaki sposób należałoby zmodyfikować definicje problematycznych wskaźników?</w:t>
            </w:r>
          </w:p>
          <w:p w:rsidR="00AA043C" w:rsidRPr="00124472" w:rsidRDefault="00843061" w:rsidP="00124472">
            <w:pPr>
              <w:spacing w:before="120" w:after="120" w:line="276" w:lineRule="auto"/>
              <w:jc w:val="both"/>
              <w:rPr>
                <w:rFonts w:cstheme="minorHAnsi"/>
                <w:i/>
                <w:sz w:val="24"/>
                <w:szCs w:val="24"/>
              </w:rPr>
            </w:pPr>
            <w:r>
              <w:rPr>
                <w:rFonts w:cstheme="minorHAnsi"/>
                <w:i/>
              </w:rPr>
              <w:t xml:space="preserve">Jaki </w:t>
            </w:r>
            <w:r w:rsidRPr="00DE3E27">
              <w:rPr>
                <w:rFonts w:cstheme="minorHAnsi"/>
                <w:i/>
              </w:rPr>
              <w:t xml:space="preserve">wpływ </w:t>
            </w:r>
            <w:r>
              <w:rPr>
                <w:rFonts w:cstheme="minorHAnsi"/>
                <w:i/>
              </w:rPr>
              <w:t xml:space="preserve">(potencjalnie) miał </w:t>
            </w:r>
            <w:r w:rsidRPr="00DE3E27">
              <w:rPr>
                <w:rFonts w:cstheme="minorHAnsi"/>
                <w:i/>
              </w:rPr>
              <w:t>tryb wyboru</w:t>
            </w:r>
            <w:r>
              <w:rPr>
                <w:rFonts w:cstheme="minorHAnsi"/>
                <w:i/>
              </w:rPr>
              <w:t xml:space="preserve"> projektów</w:t>
            </w:r>
            <w:r w:rsidRPr="00DE3E27">
              <w:rPr>
                <w:rFonts w:cstheme="minorHAnsi"/>
                <w:i/>
              </w:rPr>
              <w:t xml:space="preserve"> na </w:t>
            </w:r>
            <w:r>
              <w:rPr>
                <w:rFonts w:cstheme="minorHAnsi"/>
                <w:i/>
              </w:rPr>
              <w:t xml:space="preserve">realizację projektu i </w:t>
            </w:r>
            <w:r w:rsidRPr="00DE3E27">
              <w:rPr>
                <w:rFonts w:cstheme="minorHAnsi"/>
                <w:i/>
              </w:rPr>
              <w:t>wykonanie wartości wskaźników określonych w II osi priorytetowej POIiŚ 2014-2020</w:t>
            </w:r>
            <w:r>
              <w:rPr>
                <w:rFonts w:cstheme="minorHAnsi"/>
                <w:i/>
              </w:rPr>
              <w:t>? Czy był adekwatny do typu projektu?</w:t>
            </w:r>
          </w:p>
        </w:tc>
      </w:tr>
      <w:tr w:rsidR="00AA043C" w:rsidRPr="00124472" w:rsidTr="00AC359E">
        <w:tc>
          <w:tcPr>
            <w:tcW w:w="9067" w:type="dxa"/>
            <w:gridSpan w:val="7"/>
          </w:tcPr>
          <w:p w:rsidR="00091A31" w:rsidRDefault="00AC359E" w:rsidP="00AC359E">
            <w:pPr>
              <w:spacing w:before="120" w:after="120" w:line="276" w:lineRule="auto"/>
              <w:jc w:val="both"/>
              <w:rPr>
                <w:rFonts w:cstheme="minorHAnsi"/>
                <w:sz w:val="24"/>
                <w:szCs w:val="24"/>
              </w:rPr>
            </w:pPr>
            <w:r w:rsidRPr="00AC359E">
              <w:rPr>
                <w:rFonts w:cstheme="minorHAnsi"/>
                <w:sz w:val="24"/>
                <w:szCs w:val="24"/>
              </w:rPr>
              <w:lastRenderedPageBreak/>
              <w:t xml:space="preserve">Pomimo podejmowanych prób nie udało się uzyskać materiału w postaci wywiadu do badania. </w:t>
            </w:r>
          </w:p>
          <w:p w:rsidR="009976B2" w:rsidRPr="00124472" w:rsidRDefault="009976B2" w:rsidP="00AC359E">
            <w:pPr>
              <w:spacing w:before="120" w:after="120" w:line="276" w:lineRule="auto"/>
              <w:jc w:val="both"/>
              <w:rPr>
                <w:rFonts w:cstheme="minorHAnsi"/>
                <w:sz w:val="24"/>
                <w:szCs w:val="24"/>
              </w:rPr>
            </w:pPr>
            <w:r w:rsidRPr="009976B2">
              <w:rPr>
                <w:rFonts w:cstheme="minorHAnsi"/>
                <w:sz w:val="24"/>
                <w:szCs w:val="24"/>
              </w:rPr>
              <w:t>Projekt wybrany do dofinansowania w trybie pozakonkursowym. Tryb wyboru był adekwatny dla typu projektu. Nie zidentyfikowano potencjalnych zagrożeń, związanych z</w:t>
            </w:r>
            <w:r w:rsidR="002261DE">
              <w:rPr>
                <w:rFonts w:cstheme="minorHAnsi"/>
                <w:sz w:val="24"/>
                <w:szCs w:val="24"/>
              </w:rPr>
              <w:t> </w:t>
            </w:r>
            <w:bookmarkStart w:id="0" w:name="_GoBack"/>
            <w:bookmarkEnd w:id="0"/>
            <w:r w:rsidRPr="009976B2">
              <w:rPr>
                <w:rFonts w:cstheme="minorHAnsi"/>
                <w:sz w:val="24"/>
                <w:szCs w:val="24"/>
              </w:rPr>
              <w:t>trybem wyboru, które miały negatywny wpływ na realizację projektu lub  wykonanie wartości wskaźników określonych w II osi priorytetowej POIiŚ 2014-2020.</w:t>
            </w:r>
          </w:p>
        </w:tc>
      </w:tr>
      <w:tr w:rsidR="00191972" w:rsidRPr="00124472" w:rsidTr="00AC359E">
        <w:tc>
          <w:tcPr>
            <w:tcW w:w="9067" w:type="dxa"/>
            <w:gridSpan w:val="7"/>
            <w:shd w:val="clear" w:color="auto" w:fill="92D050"/>
          </w:tcPr>
          <w:p w:rsidR="00191972" w:rsidRPr="00124472" w:rsidRDefault="00191972" w:rsidP="00124472">
            <w:pPr>
              <w:spacing w:before="120" w:after="120" w:line="276" w:lineRule="auto"/>
              <w:jc w:val="both"/>
              <w:rPr>
                <w:rFonts w:cstheme="minorHAnsi"/>
                <w:b/>
                <w:sz w:val="24"/>
                <w:szCs w:val="24"/>
              </w:rPr>
            </w:pPr>
            <w:r w:rsidRPr="00124472">
              <w:rPr>
                <w:rFonts w:cstheme="minorHAnsi"/>
                <w:b/>
                <w:sz w:val="24"/>
                <w:szCs w:val="24"/>
              </w:rPr>
              <w:t>WPŁYW PROJEKTU NA REALIZACJĘ PRIORY</w:t>
            </w:r>
            <w:r w:rsidR="00124472">
              <w:rPr>
                <w:rFonts w:cstheme="minorHAnsi"/>
                <w:b/>
                <w:sz w:val="24"/>
                <w:szCs w:val="24"/>
              </w:rPr>
              <w:t>TETÓW ROZWOJOWYCH OKREŚLONYCH W </w:t>
            </w:r>
            <w:r w:rsidRPr="00124472">
              <w:rPr>
                <w:rFonts w:cstheme="minorHAnsi"/>
                <w:b/>
                <w:sz w:val="24"/>
                <w:szCs w:val="24"/>
              </w:rPr>
              <w:t>UNIJNYCH I KRAJOWYCH DOKUMENTACH STRATEGICZNYCH</w:t>
            </w:r>
          </w:p>
          <w:p w:rsidR="00191972" w:rsidRPr="00124472" w:rsidRDefault="00191972" w:rsidP="00AC359E">
            <w:pPr>
              <w:spacing w:before="120" w:after="120" w:line="276" w:lineRule="auto"/>
              <w:jc w:val="both"/>
              <w:rPr>
                <w:rFonts w:cstheme="minorHAnsi"/>
                <w:b/>
                <w:i/>
                <w:sz w:val="24"/>
                <w:szCs w:val="24"/>
              </w:rPr>
            </w:pPr>
            <w:r w:rsidRPr="00124472">
              <w:rPr>
                <w:rFonts w:cstheme="minorHAnsi"/>
                <w:i/>
                <w:color w:val="404040" w:themeColor="text1" w:themeTint="BF"/>
                <w:szCs w:val="24"/>
              </w:rPr>
              <w:t>W jaki sposób projekt przyczynia się do realizacji priorytetów rozwojowych określonych w unijnych i krajowych dokumentach strategicznych?</w:t>
            </w:r>
          </w:p>
        </w:tc>
      </w:tr>
      <w:tr w:rsidR="00191972" w:rsidRPr="00124472" w:rsidTr="00AC359E">
        <w:tc>
          <w:tcPr>
            <w:tcW w:w="9067" w:type="dxa"/>
            <w:gridSpan w:val="7"/>
            <w:shd w:val="clear" w:color="auto" w:fill="auto"/>
          </w:tcPr>
          <w:p w:rsidR="00184412" w:rsidRPr="00124472" w:rsidRDefault="00C20132" w:rsidP="00124472">
            <w:pPr>
              <w:autoSpaceDE w:val="0"/>
              <w:autoSpaceDN w:val="0"/>
              <w:adjustRightInd w:val="0"/>
              <w:spacing w:before="120" w:after="120" w:line="276" w:lineRule="auto"/>
              <w:jc w:val="both"/>
              <w:rPr>
                <w:rFonts w:cstheme="minorHAnsi"/>
                <w:sz w:val="24"/>
                <w:szCs w:val="24"/>
              </w:rPr>
            </w:pPr>
            <w:r w:rsidRPr="00124472">
              <w:rPr>
                <w:rFonts w:cstheme="minorHAnsi"/>
                <w:sz w:val="24"/>
                <w:szCs w:val="24"/>
              </w:rPr>
              <w:t xml:space="preserve">Projekt jest spójny ze </w:t>
            </w:r>
            <w:r w:rsidR="00FF764F" w:rsidRPr="00124472">
              <w:rPr>
                <w:rFonts w:cstheme="minorHAnsi"/>
                <w:sz w:val="24"/>
                <w:szCs w:val="24"/>
              </w:rPr>
              <w:t>Strategią</w:t>
            </w:r>
            <w:r w:rsidRPr="00124472">
              <w:rPr>
                <w:rFonts w:cstheme="minorHAnsi"/>
                <w:sz w:val="24"/>
                <w:szCs w:val="24"/>
              </w:rPr>
              <w:t xml:space="preserve"> Unii Europejskiej dla Regionu Morza Bałtyckiego</w:t>
            </w:r>
            <w:r w:rsidR="00184412" w:rsidRPr="00124472">
              <w:rPr>
                <w:rFonts w:cstheme="minorHAnsi"/>
                <w:sz w:val="24"/>
                <w:szCs w:val="24"/>
              </w:rPr>
              <w:t xml:space="preserve"> w zakresie zachowania obszarów naturalnych oraz bioróżnorodności</w:t>
            </w:r>
            <w:r w:rsidRPr="00124472">
              <w:rPr>
                <w:rFonts w:cstheme="minorHAnsi"/>
                <w:sz w:val="24"/>
                <w:szCs w:val="24"/>
              </w:rPr>
              <w:t xml:space="preserve">. </w:t>
            </w:r>
            <w:r w:rsidR="00184412" w:rsidRPr="00124472">
              <w:rPr>
                <w:rFonts w:cstheme="minorHAnsi"/>
                <w:sz w:val="24"/>
                <w:szCs w:val="24"/>
              </w:rPr>
              <w:t xml:space="preserve">Poprawa środowiska naturalnego przyczyni się do podniesienia walorów przyrodniczych poszczególnych regionów kraju, jak również będzie miała znaczący wymiar makroregionalny, </w:t>
            </w:r>
            <w:r w:rsidR="00FF764F" w:rsidRPr="00124472">
              <w:rPr>
                <w:rFonts w:cstheme="minorHAnsi"/>
                <w:sz w:val="24"/>
                <w:szCs w:val="24"/>
              </w:rPr>
              <w:t>podnosząc</w:t>
            </w:r>
            <w:r w:rsidR="00184412" w:rsidRPr="00124472">
              <w:rPr>
                <w:rFonts w:cstheme="minorHAnsi"/>
                <w:sz w:val="24"/>
                <w:szCs w:val="24"/>
              </w:rPr>
              <w:t xml:space="preserve"> atrakcyjność całego Morza Bałtyckiego. </w:t>
            </w:r>
          </w:p>
          <w:p w:rsidR="009929B1" w:rsidRPr="00124472" w:rsidRDefault="00184412" w:rsidP="00124472">
            <w:pPr>
              <w:autoSpaceDE w:val="0"/>
              <w:autoSpaceDN w:val="0"/>
              <w:adjustRightInd w:val="0"/>
              <w:spacing w:before="120" w:after="120" w:line="276" w:lineRule="auto"/>
              <w:jc w:val="both"/>
              <w:rPr>
                <w:rFonts w:cstheme="minorHAnsi"/>
                <w:sz w:val="24"/>
                <w:szCs w:val="24"/>
              </w:rPr>
            </w:pPr>
            <w:r w:rsidRPr="00124472">
              <w:rPr>
                <w:rFonts w:cstheme="minorHAnsi"/>
                <w:sz w:val="24"/>
                <w:szCs w:val="24"/>
              </w:rPr>
              <w:t>Projekt przyczyni się do realizacji Strategii Bezpieczeństwo Energetyczne i Środowisko. Jednym z głównych kierunków działań ujętych w BEiŚ jest zachowanie bogactwa różnorodności biologicznej, którego zasadniczym celem jest zahamowanie spadku różnorodności biologicznej oraz zapewnienie właściwego stanu ochrony dla możliwie dużej liczby gatunków oraz siedlisk przyrodniczych. Wymaga to nie tylko</w:t>
            </w:r>
            <w:r w:rsidR="00221831">
              <w:rPr>
                <w:rFonts w:cstheme="minorHAnsi"/>
                <w:sz w:val="24"/>
                <w:szCs w:val="24"/>
              </w:rPr>
              <w:t xml:space="preserve"> </w:t>
            </w:r>
            <w:r w:rsidRPr="00124472">
              <w:rPr>
                <w:rFonts w:cstheme="minorHAnsi"/>
                <w:sz w:val="24"/>
                <w:szCs w:val="24"/>
              </w:rPr>
              <w:t>bezpośrednich działań inwentaryzacyjnych i ochronnych, lecz także edukacyjno</w:t>
            </w:r>
            <w:r w:rsidR="00221831">
              <w:rPr>
                <w:rFonts w:cstheme="minorHAnsi"/>
                <w:sz w:val="24"/>
                <w:szCs w:val="24"/>
              </w:rPr>
              <w:t>-</w:t>
            </w:r>
            <w:r w:rsidR="00455B82" w:rsidRPr="00124472">
              <w:rPr>
                <w:rFonts w:cstheme="minorHAnsi"/>
                <w:sz w:val="24"/>
                <w:szCs w:val="24"/>
              </w:rPr>
              <w:t>informacyjnych</w:t>
            </w:r>
            <w:r w:rsidRPr="00124472">
              <w:rPr>
                <w:rFonts w:cstheme="minorHAnsi"/>
                <w:sz w:val="24"/>
                <w:szCs w:val="24"/>
              </w:rPr>
              <w:t xml:space="preserve">, które pozwolą na zwiększenie świadomości społeczeństwa oraz akceptacji społecznej dla ochrony różnorodności biologicznej. </w:t>
            </w:r>
          </w:p>
          <w:p w:rsidR="00184412" w:rsidRPr="00124472" w:rsidRDefault="00184412" w:rsidP="00124472">
            <w:pPr>
              <w:autoSpaceDE w:val="0"/>
              <w:autoSpaceDN w:val="0"/>
              <w:adjustRightInd w:val="0"/>
              <w:spacing w:before="120" w:after="120" w:line="276" w:lineRule="auto"/>
              <w:jc w:val="both"/>
              <w:rPr>
                <w:rFonts w:cstheme="minorHAnsi"/>
                <w:sz w:val="24"/>
                <w:szCs w:val="24"/>
              </w:rPr>
            </w:pPr>
            <w:r w:rsidRPr="00124472">
              <w:rPr>
                <w:rFonts w:cstheme="minorHAnsi"/>
                <w:sz w:val="24"/>
                <w:szCs w:val="24"/>
              </w:rPr>
              <w:t>Projekt wpisuje się także w realizację Programu ochrony i zrównoważonego użytkowania różnorodności biologicznej wraz z Planem działań na lata 2015-2020 w zakresie podniesienia poziomu wiedzy oraz wzrostu aktywności społeczeństwa w zakresie działań na rzecz ochrony różnorodności bi</w:t>
            </w:r>
            <w:r w:rsidR="00B45BED" w:rsidRPr="00124472">
              <w:rPr>
                <w:rFonts w:cstheme="minorHAnsi"/>
                <w:sz w:val="24"/>
                <w:szCs w:val="24"/>
              </w:rPr>
              <w:t>ologicznej.</w:t>
            </w:r>
          </w:p>
        </w:tc>
      </w:tr>
      <w:tr w:rsidR="005104E2" w:rsidRPr="00124472" w:rsidTr="00C80D19">
        <w:trPr>
          <w:trHeight w:val="1302"/>
        </w:trPr>
        <w:tc>
          <w:tcPr>
            <w:tcW w:w="9067" w:type="dxa"/>
            <w:gridSpan w:val="7"/>
            <w:shd w:val="clear" w:color="auto" w:fill="92D050"/>
          </w:tcPr>
          <w:p w:rsidR="005104E2" w:rsidRPr="00124472" w:rsidRDefault="005104E2" w:rsidP="00124472">
            <w:pPr>
              <w:spacing w:before="120" w:after="120" w:line="276" w:lineRule="auto"/>
              <w:jc w:val="both"/>
              <w:rPr>
                <w:rFonts w:cstheme="minorHAnsi"/>
                <w:b/>
                <w:sz w:val="24"/>
              </w:rPr>
            </w:pPr>
            <w:r w:rsidRPr="00124472">
              <w:rPr>
                <w:rFonts w:cstheme="minorHAnsi"/>
                <w:b/>
                <w:sz w:val="24"/>
              </w:rPr>
              <w:t>WKŁAD W REALIZACJĘ ZOBOWIĄZAŃ AKCESYJNYCH PRZEZ POLSKĘ</w:t>
            </w:r>
          </w:p>
          <w:p w:rsidR="005104E2" w:rsidRPr="00124472" w:rsidRDefault="005104E2" w:rsidP="00AC359E">
            <w:pPr>
              <w:spacing w:before="120" w:after="120" w:line="276" w:lineRule="auto"/>
              <w:jc w:val="both"/>
              <w:rPr>
                <w:rFonts w:cstheme="minorHAnsi"/>
                <w:i/>
                <w:sz w:val="24"/>
                <w:szCs w:val="24"/>
              </w:rPr>
            </w:pPr>
            <w:r w:rsidRPr="00124472">
              <w:rPr>
                <w:rFonts w:cstheme="minorHAnsi"/>
                <w:i/>
                <w:color w:val="404040" w:themeColor="text1" w:themeTint="BF"/>
              </w:rPr>
              <w:t>W jaki sposób projekt przyczynia się do realizacji zobowiązań akcesyjnych oraz wymogów wynikających dyrektyw i rozporządzeń obowiązujących na poziomie UE</w:t>
            </w:r>
            <w:r w:rsidRPr="00124472">
              <w:rPr>
                <w:rFonts w:cstheme="minorHAnsi"/>
                <w:i/>
                <w:iCs/>
                <w:color w:val="404040" w:themeColor="text1" w:themeTint="BF"/>
              </w:rPr>
              <w:t>?</w:t>
            </w:r>
          </w:p>
        </w:tc>
      </w:tr>
      <w:tr w:rsidR="009B70AC" w:rsidRPr="00124472" w:rsidTr="00C80D19">
        <w:tc>
          <w:tcPr>
            <w:tcW w:w="9067" w:type="dxa"/>
            <w:gridSpan w:val="7"/>
          </w:tcPr>
          <w:p w:rsidR="005104E2" w:rsidRPr="00124472" w:rsidRDefault="00AC359E" w:rsidP="00124472">
            <w:pPr>
              <w:autoSpaceDE w:val="0"/>
              <w:autoSpaceDN w:val="0"/>
              <w:adjustRightInd w:val="0"/>
              <w:spacing w:before="120" w:after="120" w:line="276" w:lineRule="auto"/>
              <w:jc w:val="both"/>
              <w:rPr>
                <w:rFonts w:cstheme="minorHAnsi"/>
                <w:sz w:val="24"/>
                <w:szCs w:val="24"/>
              </w:rPr>
            </w:pPr>
            <w:r>
              <w:rPr>
                <w:rFonts w:cstheme="minorHAnsi"/>
                <w:sz w:val="24"/>
                <w:szCs w:val="24"/>
              </w:rPr>
              <w:t xml:space="preserve">Brak </w:t>
            </w:r>
            <w:r w:rsidR="00455B82">
              <w:rPr>
                <w:rFonts w:cstheme="minorHAnsi"/>
                <w:sz w:val="24"/>
                <w:szCs w:val="24"/>
              </w:rPr>
              <w:t>wpływu</w:t>
            </w:r>
            <w:r>
              <w:rPr>
                <w:rFonts w:cstheme="minorHAnsi"/>
                <w:sz w:val="24"/>
                <w:szCs w:val="24"/>
              </w:rPr>
              <w:t xml:space="preserve"> na realizację kluczowych zobowiązań akcesyjnych.</w:t>
            </w:r>
          </w:p>
        </w:tc>
      </w:tr>
      <w:tr w:rsidR="00C80D19" w:rsidRPr="004D28D0" w:rsidTr="00DE3E27">
        <w:tc>
          <w:tcPr>
            <w:tcW w:w="9067" w:type="dxa"/>
            <w:gridSpan w:val="7"/>
            <w:shd w:val="clear" w:color="auto" w:fill="92D050"/>
          </w:tcPr>
          <w:p w:rsidR="00C80D19" w:rsidRPr="00DE3E27" w:rsidRDefault="00C80D19" w:rsidP="00DE3E27">
            <w:pPr>
              <w:autoSpaceDE w:val="0"/>
              <w:autoSpaceDN w:val="0"/>
              <w:adjustRightInd w:val="0"/>
              <w:spacing w:before="120" w:after="120" w:line="276" w:lineRule="auto"/>
              <w:jc w:val="both"/>
              <w:rPr>
                <w:rFonts w:cstheme="minorHAnsi"/>
                <w:b/>
                <w:sz w:val="24"/>
                <w:szCs w:val="24"/>
              </w:rPr>
            </w:pPr>
            <w:r w:rsidRPr="00DE3E27">
              <w:rPr>
                <w:rFonts w:cstheme="minorHAnsi"/>
                <w:b/>
                <w:sz w:val="24"/>
                <w:szCs w:val="24"/>
              </w:rPr>
              <w:t>ZDOLNOŚĆ DO GENEROWANIA DODATKOWYCH PROJEKTÓW</w:t>
            </w:r>
          </w:p>
          <w:p w:rsidR="00C80D19" w:rsidRPr="00DE3E27" w:rsidRDefault="00C80D19" w:rsidP="00DE3E27">
            <w:pPr>
              <w:autoSpaceDE w:val="0"/>
              <w:autoSpaceDN w:val="0"/>
              <w:adjustRightInd w:val="0"/>
              <w:spacing w:before="120" w:after="120" w:line="276" w:lineRule="auto"/>
              <w:jc w:val="both"/>
              <w:rPr>
                <w:rFonts w:cstheme="minorHAnsi"/>
                <w:i/>
              </w:rPr>
            </w:pPr>
            <w:r w:rsidRPr="00DE3E27">
              <w:rPr>
                <w:rFonts w:cstheme="minorHAnsi"/>
                <w:i/>
              </w:rPr>
              <w:t>Czy beneficjent przewiduje rozszerzenie zakresu realizowanego projektu lub realizację nowych projektów</w:t>
            </w:r>
            <w:r>
              <w:rPr>
                <w:rFonts w:cstheme="minorHAnsi"/>
                <w:i/>
              </w:rPr>
              <w:t xml:space="preserve"> o podobnym </w:t>
            </w:r>
            <w:r w:rsidR="00455B82">
              <w:rPr>
                <w:rFonts w:cstheme="minorHAnsi"/>
                <w:i/>
              </w:rPr>
              <w:t>charterze</w:t>
            </w:r>
            <w:r w:rsidRPr="00DE3E27">
              <w:rPr>
                <w:rFonts w:cstheme="minorHAnsi"/>
                <w:i/>
              </w:rPr>
              <w:t>, które potencjalnie mogłyby zostać sfinansowane w POIiŚ 2014-2020? Jakie są ewentualne czynniki ograniczające?</w:t>
            </w:r>
          </w:p>
        </w:tc>
      </w:tr>
      <w:tr w:rsidR="00C80D19" w:rsidRPr="00124472" w:rsidTr="00C80D19">
        <w:tc>
          <w:tcPr>
            <w:tcW w:w="9067" w:type="dxa"/>
            <w:gridSpan w:val="7"/>
          </w:tcPr>
          <w:p w:rsidR="00C80D19" w:rsidRDefault="00C80D19" w:rsidP="00C80D19">
            <w:pPr>
              <w:autoSpaceDE w:val="0"/>
              <w:autoSpaceDN w:val="0"/>
              <w:adjustRightInd w:val="0"/>
              <w:spacing w:before="120" w:after="120" w:line="276" w:lineRule="auto"/>
              <w:jc w:val="both"/>
              <w:rPr>
                <w:rFonts w:cstheme="minorHAnsi"/>
                <w:sz w:val="24"/>
                <w:szCs w:val="24"/>
              </w:rPr>
            </w:pPr>
            <w:r w:rsidRPr="00C16F19">
              <w:rPr>
                <w:rFonts w:cstheme="minorHAnsi"/>
                <w:sz w:val="24"/>
                <w:szCs w:val="24"/>
              </w:rPr>
              <w:lastRenderedPageBreak/>
              <w:t xml:space="preserve">Nie uzyskano informacji na temat planów dotyczących realizacji nowych projektów. </w:t>
            </w:r>
          </w:p>
        </w:tc>
      </w:tr>
    </w:tbl>
    <w:p w:rsidR="005104E2" w:rsidRDefault="005104E2" w:rsidP="005104E2">
      <w:pPr>
        <w:spacing w:line="276" w:lineRule="auto"/>
        <w:rPr>
          <w:rFonts w:cstheme="minorHAnsi"/>
          <w:sz w:val="24"/>
          <w:szCs w:val="24"/>
        </w:rPr>
      </w:pPr>
    </w:p>
    <w:sectPr w:rsidR="005104E2" w:rsidSect="006B70A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75B1" w:rsidRDefault="007B75B1" w:rsidP="00F13819">
      <w:pPr>
        <w:spacing w:after="0" w:line="240" w:lineRule="auto"/>
      </w:pPr>
      <w:r>
        <w:separator/>
      </w:r>
    </w:p>
  </w:endnote>
  <w:endnote w:type="continuationSeparator" w:id="0">
    <w:p w:rsidR="007B75B1" w:rsidRDefault="007B75B1" w:rsidP="00F13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75B1" w:rsidRDefault="007B75B1" w:rsidP="00F13819">
      <w:pPr>
        <w:spacing w:after="0" w:line="240" w:lineRule="auto"/>
      </w:pPr>
      <w:r>
        <w:separator/>
      </w:r>
    </w:p>
  </w:footnote>
  <w:footnote w:type="continuationSeparator" w:id="0">
    <w:p w:rsidR="007B75B1" w:rsidRDefault="007B75B1" w:rsidP="00F13819">
      <w:pPr>
        <w:spacing w:after="0" w:line="240" w:lineRule="auto"/>
      </w:pPr>
      <w:r>
        <w:continuationSeparator/>
      </w:r>
    </w:p>
  </w:footnote>
  <w:footnote w:id="1">
    <w:p w:rsidR="00AC75D5" w:rsidRDefault="00AC75D5" w:rsidP="00AC75D5">
      <w:pPr>
        <w:pStyle w:val="Tekstprzypisudolnego"/>
      </w:pPr>
      <w:r>
        <w:rPr>
          <w:rStyle w:val="Odwoanieprzypisudolnego"/>
        </w:rPr>
        <w:footnoteRef/>
      </w:r>
      <w:r>
        <w:t xml:space="preserve"> </w:t>
      </w:r>
      <w:r w:rsidRPr="00DE3E27">
        <w:rPr>
          <w:sz w:val="18"/>
          <w:szCs w:val="18"/>
        </w:rPr>
        <w:t>Na podstawie zatwierdzonych do 31.12.2018 wniosków o płatność.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8436C"/>
    <w:multiLevelType w:val="hybridMultilevel"/>
    <w:tmpl w:val="854AF1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E3D28F9"/>
    <w:multiLevelType w:val="hybridMultilevel"/>
    <w:tmpl w:val="45122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F4D7F21"/>
    <w:multiLevelType w:val="hybridMultilevel"/>
    <w:tmpl w:val="F3161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66E2BE7"/>
    <w:multiLevelType w:val="hybridMultilevel"/>
    <w:tmpl w:val="CAA49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045C2"/>
    <w:rsid w:val="000001B4"/>
    <w:rsid w:val="00012C24"/>
    <w:rsid w:val="00035EF8"/>
    <w:rsid w:val="000445BE"/>
    <w:rsid w:val="000522FA"/>
    <w:rsid w:val="00065B52"/>
    <w:rsid w:val="00091A31"/>
    <w:rsid w:val="000F22B1"/>
    <w:rsid w:val="000F4E19"/>
    <w:rsid w:val="001126E4"/>
    <w:rsid w:val="00124472"/>
    <w:rsid w:val="00130959"/>
    <w:rsid w:val="00134CAE"/>
    <w:rsid w:val="00167844"/>
    <w:rsid w:val="00176EF2"/>
    <w:rsid w:val="00182AF4"/>
    <w:rsid w:val="00184412"/>
    <w:rsid w:val="00191972"/>
    <w:rsid w:val="001A4DF6"/>
    <w:rsid w:val="001C2355"/>
    <w:rsid w:val="002045C2"/>
    <w:rsid w:val="00210123"/>
    <w:rsid w:val="00221831"/>
    <w:rsid w:val="002261DE"/>
    <w:rsid w:val="00227F13"/>
    <w:rsid w:val="00240A9D"/>
    <w:rsid w:val="0024785D"/>
    <w:rsid w:val="0026755E"/>
    <w:rsid w:val="002B7A54"/>
    <w:rsid w:val="002C49C2"/>
    <w:rsid w:val="002D2B32"/>
    <w:rsid w:val="002E74A7"/>
    <w:rsid w:val="002F038B"/>
    <w:rsid w:val="00302BEF"/>
    <w:rsid w:val="00346F15"/>
    <w:rsid w:val="00352A29"/>
    <w:rsid w:val="00356E02"/>
    <w:rsid w:val="00367DED"/>
    <w:rsid w:val="0038458F"/>
    <w:rsid w:val="00450C90"/>
    <w:rsid w:val="0045167B"/>
    <w:rsid w:val="00455B82"/>
    <w:rsid w:val="004D14FC"/>
    <w:rsid w:val="005104E2"/>
    <w:rsid w:val="005111EE"/>
    <w:rsid w:val="00522A17"/>
    <w:rsid w:val="005258E0"/>
    <w:rsid w:val="0054349F"/>
    <w:rsid w:val="00550F75"/>
    <w:rsid w:val="005B3215"/>
    <w:rsid w:val="005B51CB"/>
    <w:rsid w:val="005B6593"/>
    <w:rsid w:val="005B7279"/>
    <w:rsid w:val="005D4185"/>
    <w:rsid w:val="005F29CC"/>
    <w:rsid w:val="00606B13"/>
    <w:rsid w:val="00654DAC"/>
    <w:rsid w:val="00672FF0"/>
    <w:rsid w:val="006827BA"/>
    <w:rsid w:val="006A78A5"/>
    <w:rsid w:val="006B70A7"/>
    <w:rsid w:val="006C77FA"/>
    <w:rsid w:val="006F3EAE"/>
    <w:rsid w:val="00721173"/>
    <w:rsid w:val="00732556"/>
    <w:rsid w:val="00736BA3"/>
    <w:rsid w:val="00745AE0"/>
    <w:rsid w:val="00767E99"/>
    <w:rsid w:val="007B75B1"/>
    <w:rsid w:val="007D1BB8"/>
    <w:rsid w:val="008036F3"/>
    <w:rsid w:val="00834DE9"/>
    <w:rsid w:val="00843061"/>
    <w:rsid w:val="008431ED"/>
    <w:rsid w:val="00871ADD"/>
    <w:rsid w:val="008917F2"/>
    <w:rsid w:val="0089549A"/>
    <w:rsid w:val="00931173"/>
    <w:rsid w:val="009755C3"/>
    <w:rsid w:val="009929B1"/>
    <w:rsid w:val="009976B2"/>
    <w:rsid w:val="009B30BA"/>
    <w:rsid w:val="009B70AC"/>
    <w:rsid w:val="009C563C"/>
    <w:rsid w:val="009D72BD"/>
    <w:rsid w:val="009F36E2"/>
    <w:rsid w:val="00A1297F"/>
    <w:rsid w:val="00A303FB"/>
    <w:rsid w:val="00A80692"/>
    <w:rsid w:val="00A86B83"/>
    <w:rsid w:val="00AA043C"/>
    <w:rsid w:val="00AB0CDF"/>
    <w:rsid w:val="00AC359E"/>
    <w:rsid w:val="00AC75D5"/>
    <w:rsid w:val="00AE6BFF"/>
    <w:rsid w:val="00B02088"/>
    <w:rsid w:val="00B06D4E"/>
    <w:rsid w:val="00B3208D"/>
    <w:rsid w:val="00B45BED"/>
    <w:rsid w:val="00BB44C0"/>
    <w:rsid w:val="00BC1634"/>
    <w:rsid w:val="00BE2D64"/>
    <w:rsid w:val="00C177CC"/>
    <w:rsid w:val="00C20132"/>
    <w:rsid w:val="00C254AE"/>
    <w:rsid w:val="00C52827"/>
    <w:rsid w:val="00C60EAB"/>
    <w:rsid w:val="00C76D6A"/>
    <w:rsid w:val="00C80D19"/>
    <w:rsid w:val="00CD17A7"/>
    <w:rsid w:val="00CD51BC"/>
    <w:rsid w:val="00CE25BF"/>
    <w:rsid w:val="00CF4679"/>
    <w:rsid w:val="00D32C48"/>
    <w:rsid w:val="00D6434D"/>
    <w:rsid w:val="00D82DCB"/>
    <w:rsid w:val="00D83159"/>
    <w:rsid w:val="00D94091"/>
    <w:rsid w:val="00DC228F"/>
    <w:rsid w:val="00DD4892"/>
    <w:rsid w:val="00DD5C80"/>
    <w:rsid w:val="00DE5BBB"/>
    <w:rsid w:val="00E05D52"/>
    <w:rsid w:val="00E10961"/>
    <w:rsid w:val="00E47043"/>
    <w:rsid w:val="00EB21D9"/>
    <w:rsid w:val="00ED5761"/>
    <w:rsid w:val="00EF2A8F"/>
    <w:rsid w:val="00EF2D17"/>
    <w:rsid w:val="00EF4BE3"/>
    <w:rsid w:val="00F12D9E"/>
    <w:rsid w:val="00F13819"/>
    <w:rsid w:val="00F17713"/>
    <w:rsid w:val="00F25619"/>
    <w:rsid w:val="00F30B36"/>
    <w:rsid w:val="00F50273"/>
    <w:rsid w:val="00F55454"/>
    <w:rsid w:val="00F70DFF"/>
    <w:rsid w:val="00FB4BFF"/>
    <w:rsid w:val="00FC73B9"/>
    <w:rsid w:val="00FD68BF"/>
    <w:rsid w:val="00FE2406"/>
    <w:rsid w:val="00FE24E7"/>
    <w:rsid w:val="00FF76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D5466"/>
  <w15:docId w15:val="{6E052072-5FDF-4BB7-9A60-D6590C482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B70A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28">
    <w:name w:val="Tabela - Siatka28"/>
    <w:basedOn w:val="Standardowy"/>
    <w:next w:val="Tabela-Siatka"/>
    <w:uiPriority w:val="39"/>
    <w:rsid w:val="009F36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9F36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F1381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13819"/>
    <w:rPr>
      <w:sz w:val="20"/>
      <w:szCs w:val="20"/>
    </w:rPr>
  </w:style>
  <w:style w:type="character" w:styleId="Odwoanieprzypisudolnego">
    <w:name w:val="footnote reference"/>
    <w:basedOn w:val="Domylnaczcionkaakapitu"/>
    <w:uiPriority w:val="99"/>
    <w:semiHidden/>
    <w:unhideWhenUsed/>
    <w:rsid w:val="00F13819"/>
    <w:rPr>
      <w:vertAlign w:val="superscript"/>
    </w:rPr>
  </w:style>
  <w:style w:type="paragraph" w:styleId="Akapitzlist">
    <w:name w:val="List Paragraph"/>
    <w:basedOn w:val="Normalny"/>
    <w:uiPriority w:val="34"/>
    <w:qFormat/>
    <w:rsid w:val="009B30BA"/>
    <w:pPr>
      <w:ind w:left="720"/>
      <w:contextualSpacing/>
    </w:pPr>
  </w:style>
  <w:style w:type="character" w:styleId="Odwoaniedokomentarza">
    <w:name w:val="annotation reference"/>
    <w:basedOn w:val="Domylnaczcionkaakapitu"/>
    <w:uiPriority w:val="99"/>
    <w:semiHidden/>
    <w:unhideWhenUsed/>
    <w:rsid w:val="00AE6BFF"/>
    <w:rPr>
      <w:sz w:val="16"/>
      <w:szCs w:val="16"/>
    </w:rPr>
  </w:style>
  <w:style w:type="paragraph" w:styleId="Tekstkomentarza">
    <w:name w:val="annotation text"/>
    <w:basedOn w:val="Normalny"/>
    <w:link w:val="TekstkomentarzaZnak"/>
    <w:uiPriority w:val="99"/>
    <w:semiHidden/>
    <w:unhideWhenUsed/>
    <w:rsid w:val="00AE6B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E6BFF"/>
    <w:rPr>
      <w:sz w:val="20"/>
      <w:szCs w:val="20"/>
    </w:rPr>
  </w:style>
  <w:style w:type="paragraph" w:styleId="Tematkomentarza">
    <w:name w:val="annotation subject"/>
    <w:basedOn w:val="Tekstkomentarza"/>
    <w:next w:val="Tekstkomentarza"/>
    <w:link w:val="TematkomentarzaZnak"/>
    <w:uiPriority w:val="99"/>
    <w:semiHidden/>
    <w:unhideWhenUsed/>
    <w:rsid w:val="00AE6BFF"/>
    <w:rPr>
      <w:b/>
      <w:bCs/>
    </w:rPr>
  </w:style>
  <w:style w:type="character" w:customStyle="1" w:styleId="TematkomentarzaZnak">
    <w:name w:val="Temat komentarza Znak"/>
    <w:basedOn w:val="TekstkomentarzaZnak"/>
    <w:link w:val="Tematkomentarza"/>
    <w:uiPriority w:val="99"/>
    <w:semiHidden/>
    <w:rsid w:val="00AE6BFF"/>
    <w:rPr>
      <w:b/>
      <w:bCs/>
      <w:sz w:val="20"/>
      <w:szCs w:val="20"/>
    </w:rPr>
  </w:style>
  <w:style w:type="paragraph" w:styleId="Tekstdymka">
    <w:name w:val="Balloon Text"/>
    <w:basedOn w:val="Normalny"/>
    <w:link w:val="TekstdymkaZnak"/>
    <w:uiPriority w:val="99"/>
    <w:semiHidden/>
    <w:unhideWhenUsed/>
    <w:rsid w:val="00AE6B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E6BFF"/>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834DE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34DE9"/>
    <w:rPr>
      <w:sz w:val="20"/>
      <w:szCs w:val="20"/>
    </w:rPr>
  </w:style>
  <w:style w:type="character" w:styleId="Odwoanieprzypisukocowego">
    <w:name w:val="endnote reference"/>
    <w:basedOn w:val="Domylnaczcionkaakapitu"/>
    <w:uiPriority w:val="99"/>
    <w:semiHidden/>
    <w:unhideWhenUsed/>
    <w:rsid w:val="00834D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72777-1281-4028-BC24-C97D808DF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1370</Words>
  <Characters>8224</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Ewaluacja śródokresowa dotycząca postępu rzeczowego II osi priorytetowej Programu Operacyjnego Infrastruktura i Środowisko 2014-2020 oraz wkładu tej osi w realizację Strategii Europa 2020</vt:lpstr>
    </vt:vector>
  </TitlesOfParts>
  <Company/>
  <LinksUpToDate>false</LinksUpToDate>
  <CharactersWithSpaces>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Ewaluacja śródokresowa dotycząca postępu rzeczowego II osi priorytetowej Programu Operacyjnego Infrastruktura i Środowisko 2014-2020 oraz wkładu tej osi w realizację Strategii Europa 2020</dc:title>
  <dc:subject/>
  <dc:creator>Radomir Dyjak</dc:creator>
  <cp:keywords/>
  <dc:description/>
  <cp:lastModifiedBy>Radomir Dyjak</cp:lastModifiedBy>
  <cp:revision>6</cp:revision>
  <dcterms:created xsi:type="dcterms:W3CDTF">2019-02-24T14:34:00Z</dcterms:created>
  <dcterms:modified xsi:type="dcterms:W3CDTF">2019-02-25T22:42:00Z</dcterms:modified>
</cp:coreProperties>
</file>